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29879D4C"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F62330">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E57983">
        <w:rPr>
          <w:rFonts w:ascii="Arial" w:hAnsi="Arial" w:cs="Arial"/>
          <w:b/>
          <w:sz w:val="22"/>
          <w:szCs w:val="22"/>
        </w:rPr>
        <w:t>1</w:t>
      </w:r>
      <w:r w:rsidR="00E57983" w:rsidRPr="00E57983">
        <w:rPr>
          <w:rFonts w:ascii="Arial" w:hAnsi="Arial" w:cs="Arial"/>
          <w:b/>
          <w:sz w:val="22"/>
          <w:szCs w:val="22"/>
        </w:rPr>
        <w:t>31</w:t>
      </w:r>
      <w:r w:rsidR="00526B4B">
        <w:rPr>
          <w:rFonts w:ascii="Arial" w:hAnsi="Arial" w:cs="Arial"/>
          <w:b/>
          <w:sz w:val="22"/>
          <w:szCs w:val="22"/>
        </w:rPr>
        <w:t>7</w:t>
      </w:r>
      <w:r w:rsidR="00B038F0">
        <w:rPr>
          <w:rFonts w:ascii="Arial" w:hAnsi="Arial" w:cs="Arial"/>
          <w:b/>
          <w:sz w:val="22"/>
          <w:szCs w:val="22"/>
        </w:rPr>
        <w:t>3</w:t>
      </w:r>
    </w:p>
    <w:p w14:paraId="0A9F36F3" w14:textId="57FC6400" w:rsidR="00830EEF" w:rsidRPr="00830EEF" w:rsidRDefault="00F62330"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Pr>
          <w:rFonts w:ascii="Arial" w:hAnsi="Arial"/>
          <w:b/>
          <w:noProof/>
          <w:sz w:val="22"/>
          <w:szCs w:val="22"/>
        </w:rPr>
        <w:t xml:space="preserve">, </w:t>
      </w:r>
      <w:r>
        <w:rPr>
          <w:rFonts w:ascii="Arial" w:eastAsiaTheme="minorEastAsia" w:hAnsi="Arial"/>
          <w:b/>
          <w:noProof/>
          <w:sz w:val="22"/>
          <w:szCs w:val="22"/>
          <w:lang w:eastAsia="zh-CN"/>
        </w:rPr>
        <w:t>Czech</w:t>
      </w:r>
      <w:r w:rsidRPr="00830EEF">
        <w:rPr>
          <w:rFonts w:ascii="Arial" w:hAnsi="Arial"/>
          <w:b/>
          <w:noProof/>
          <w:sz w:val="22"/>
          <w:szCs w:val="22"/>
        </w:rPr>
        <w:t xml:space="preserve">, </w:t>
      </w:r>
      <w:r>
        <w:rPr>
          <w:rFonts w:ascii="Arial" w:eastAsiaTheme="minorEastAsia" w:hAnsi="Arial"/>
          <w:b/>
          <w:noProof/>
          <w:sz w:val="22"/>
          <w:szCs w:val="22"/>
          <w:lang w:eastAsia="zh-CN"/>
        </w:rPr>
        <w:t>October</w:t>
      </w:r>
      <w:r w:rsidRPr="00830EEF">
        <w:rPr>
          <w:rFonts w:ascii="Arial" w:hAnsi="Arial"/>
          <w:b/>
          <w:noProof/>
          <w:sz w:val="22"/>
          <w:szCs w:val="22"/>
        </w:rPr>
        <w:t xml:space="preserve"> </w:t>
      </w:r>
      <w:r>
        <w:rPr>
          <w:rFonts w:ascii="Arial" w:hAnsi="Arial"/>
          <w:b/>
          <w:noProof/>
          <w:sz w:val="22"/>
          <w:szCs w:val="22"/>
        </w:rPr>
        <w:t>13</w:t>
      </w:r>
      <w:r w:rsidRPr="00830EEF">
        <w:rPr>
          <w:rFonts w:ascii="Arial" w:hAnsi="Arial"/>
          <w:b/>
          <w:noProof/>
          <w:sz w:val="22"/>
          <w:szCs w:val="22"/>
          <w:vertAlign w:val="superscript"/>
        </w:rPr>
        <w:t>th</w:t>
      </w:r>
      <w:r w:rsidRPr="00830EEF">
        <w:rPr>
          <w:rFonts w:ascii="Arial" w:hAnsi="Arial"/>
          <w:b/>
          <w:noProof/>
          <w:sz w:val="22"/>
          <w:szCs w:val="22"/>
        </w:rPr>
        <w:t xml:space="preserve"> – </w:t>
      </w:r>
      <w:r>
        <w:rPr>
          <w:rFonts w:ascii="Arial" w:hAnsi="Arial"/>
          <w:b/>
          <w:noProof/>
          <w:sz w:val="22"/>
          <w:szCs w:val="22"/>
        </w:rPr>
        <w:t>17</w:t>
      </w:r>
      <w:r>
        <w:rPr>
          <w:rFonts w:ascii="Arial" w:eastAsiaTheme="minorEastAsia" w:hAnsi="Arial"/>
          <w:b/>
          <w:noProof/>
          <w:sz w:val="22"/>
          <w:szCs w:val="22"/>
          <w:vertAlign w:val="superscript"/>
          <w:lang w:eastAsia="zh-CN"/>
        </w:rPr>
        <w:t>th</w:t>
      </w:r>
      <w:r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FE2017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 coexistence study</w:t>
      </w:r>
    </w:p>
    <w:p w14:paraId="73AD8CE3" w14:textId="6954DB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420865">
        <w:rPr>
          <w:rFonts w:ascii="Arial" w:eastAsiaTheme="minorEastAsia" w:hAnsi="Arial" w:cs="Arial"/>
          <w:b/>
          <w:sz w:val="22"/>
          <w:lang w:eastAsia="zh-CN"/>
        </w:rPr>
        <w:t>1.</w:t>
      </w:r>
      <w:r w:rsidR="00B038F0">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7AF67521"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w:t>
      </w:r>
      <w:r w:rsidR="004A083F">
        <w:rPr>
          <w:rFonts w:eastAsiaTheme="minorEastAsia"/>
          <w:sz w:val="24"/>
          <w:szCs w:val="24"/>
          <w:lang w:eastAsia="zh-CN"/>
        </w:rPr>
        <w:t>UE RF enhancement phase 5</w:t>
      </w:r>
      <w:r w:rsidR="00A51A9F" w:rsidRPr="00A51A9F">
        <w:rPr>
          <w:rFonts w:eastAsiaTheme="minorEastAsia"/>
          <w:sz w:val="24"/>
          <w:szCs w:val="24"/>
          <w:lang w:eastAsia="zh-CN"/>
        </w:rPr>
        <w:t xml:space="preserv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75BE8C89" w14:textId="77777777" w:rsidR="00D0646B" w:rsidRPr="00A61082" w:rsidRDefault="00D0646B" w:rsidP="00D0646B">
            <w:pPr>
              <w:spacing w:after="60"/>
              <w:jc w:val="both"/>
              <w:rPr>
                <w:lang w:eastAsia="zh-CN"/>
              </w:rPr>
            </w:pPr>
            <w:r w:rsidRPr="00243D4C">
              <w:rPr>
                <w:b/>
              </w:rPr>
              <w:t xml:space="preserve">High power UE (HPUE) for </w:t>
            </w:r>
            <w:r>
              <w:rPr>
                <w:b/>
              </w:rPr>
              <w:t>NR single carrier operation</w:t>
            </w:r>
          </w:p>
          <w:p w14:paraId="2A224F85" w14:textId="77777777" w:rsidR="00D0646B" w:rsidRPr="007A4521" w:rsidRDefault="00D0646B" w:rsidP="00132AA6">
            <w:pPr>
              <w:pStyle w:val="af"/>
              <w:widowControl w:val="0"/>
              <w:numPr>
                <w:ilvl w:val="0"/>
                <w:numId w:val="1"/>
              </w:numPr>
              <w:overflowPunct/>
              <w:autoSpaceDE/>
              <w:autoSpaceDN/>
              <w:adjustRightInd/>
              <w:spacing w:after="0"/>
              <w:ind w:firstLineChars="0"/>
              <w:jc w:val="both"/>
              <w:textAlignment w:val="auto"/>
              <w:rPr>
                <w:highlight w:val="green"/>
              </w:rPr>
            </w:pPr>
            <w:r w:rsidRPr="007A4521">
              <w:rPr>
                <w:rFonts w:hint="eastAsia"/>
                <w:highlight w:val="green"/>
              </w:rPr>
              <w:t>Specify the UE RF requirements for single carrier TDD to support 4Tx for CPE/FWA UE with 4x26dBm PA configurations</w:t>
            </w:r>
          </w:p>
          <w:p w14:paraId="01515C97"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 xml:space="preserve">Co-existence study </w:t>
            </w:r>
            <w:r w:rsidRPr="00E82761">
              <w:rPr>
                <w:rFonts w:eastAsia="等线" w:hint="eastAsia"/>
              </w:rPr>
              <w:t>for ACLR, specify ACLR requirements if needed</w:t>
            </w:r>
          </w:p>
          <w:p w14:paraId="2959B3F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15A03E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4x4 UL MIMO and TxD</w:t>
            </w:r>
          </w:p>
          <w:p w14:paraId="25541C2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26C8EFF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 xml:space="preserve">xample bands: </w:t>
            </w:r>
            <w:r w:rsidRPr="007A4521">
              <w:rPr>
                <w:highlight w:val="green"/>
              </w:rPr>
              <w:t>n41</w:t>
            </w:r>
            <w:r w:rsidRPr="00E82761">
              <w:t xml:space="preserve">, n77/n78, </w:t>
            </w:r>
            <w:r w:rsidRPr="007A4521">
              <w:rPr>
                <w:highlight w:val="green"/>
              </w:rPr>
              <w:t>n79</w:t>
            </w:r>
            <w:r w:rsidRPr="00E82761">
              <w:t xml:space="preserve">, </w:t>
            </w:r>
            <w:r w:rsidRPr="007A4521">
              <w:rPr>
                <w:highlight w:val="green"/>
              </w:rPr>
              <w:t>n104</w:t>
            </w:r>
          </w:p>
          <w:p w14:paraId="05ABA55D"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7A4521">
              <w:rPr>
                <w:rFonts w:eastAsia="等线"/>
                <w:highlight w:val="green"/>
              </w:rPr>
              <w:t>Maximum output power is up to 32 dBm</w:t>
            </w:r>
          </w:p>
          <w:p w14:paraId="24F39C35"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RAN4 to determine whether to reuse PC1 or introduce new power class</w:t>
            </w:r>
          </w:p>
          <w:p w14:paraId="30BC524E" w14:textId="77777777" w:rsidR="00D0646B" w:rsidRDefault="00D0646B" w:rsidP="00D0646B"/>
          <w:p w14:paraId="43AE44E4" w14:textId="77777777" w:rsidR="00D0646B" w:rsidRPr="00E82761" w:rsidRDefault="00D0646B" w:rsidP="00132AA6">
            <w:pPr>
              <w:pStyle w:val="af"/>
              <w:widowControl w:val="0"/>
              <w:numPr>
                <w:ilvl w:val="0"/>
                <w:numId w:val="1"/>
              </w:numPr>
              <w:overflowPunct/>
              <w:autoSpaceDE/>
              <w:autoSpaceDN/>
              <w:adjustRightInd/>
              <w:spacing w:after="0"/>
              <w:ind w:firstLineChars="0"/>
              <w:jc w:val="both"/>
              <w:textAlignment w:val="auto"/>
            </w:pPr>
            <w:r w:rsidRPr="00663721">
              <w:rPr>
                <w:highlight w:val="green"/>
              </w:rPr>
              <w:t>PC1.5 with 2Tx for FDD bands for handheld and FWA UE</w:t>
            </w:r>
          </w:p>
          <w:p w14:paraId="0F95AE6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C507B82"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2x2 UL MIMO and TxD</w:t>
            </w:r>
          </w:p>
          <w:p w14:paraId="369F1F1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7A4521">
              <w:rPr>
                <w:highlight w:val="green"/>
              </w:rPr>
              <w:t>Baseline PA configuration: 2 x 26 dBm</w:t>
            </w:r>
          </w:p>
          <w:p w14:paraId="1179832A"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7DA99DBF"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hint="eastAsia"/>
              </w:rPr>
              <w:t>E</w:t>
            </w:r>
            <w:r w:rsidRPr="00E82761">
              <w:t>xample bands: n1, n25</w:t>
            </w:r>
          </w:p>
          <w:p w14:paraId="6F15B121" w14:textId="77777777" w:rsidR="00D0646B" w:rsidRDefault="00D0646B" w:rsidP="00D0646B">
            <w:pPr>
              <w:rPr>
                <w:lang w:val="en-US"/>
              </w:rPr>
            </w:pPr>
          </w:p>
          <w:p w14:paraId="2E392BDC"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PC1.5 1Tx for TDD bands for FWA</w:t>
            </w:r>
            <w:r w:rsidRPr="00D0646B">
              <w:rPr>
                <w:rFonts w:eastAsia="等线" w:hint="eastAsia"/>
                <w:highlight w:val="yellow"/>
              </w:rPr>
              <w:t xml:space="preserve"> </w:t>
            </w:r>
            <w:r w:rsidRPr="00D0646B">
              <w:rPr>
                <w:highlight w:val="yellow"/>
              </w:rPr>
              <w:t>UE</w:t>
            </w:r>
          </w:p>
          <w:p w14:paraId="62546DE9" w14:textId="77777777" w:rsidR="00D0646B" w:rsidRPr="00D254EF" w:rsidRDefault="00D0646B" w:rsidP="00132AA6">
            <w:pPr>
              <w:pStyle w:val="af"/>
              <w:widowControl w:val="0"/>
              <w:numPr>
                <w:ilvl w:val="1"/>
                <w:numId w:val="1"/>
              </w:numPr>
              <w:overflowPunct/>
              <w:autoSpaceDE/>
              <w:autoSpaceDN/>
              <w:adjustRightInd/>
              <w:spacing w:after="0"/>
              <w:ind w:firstLineChars="0"/>
              <w:jc w:val="both"/>
              <w:textAlignment w:val="auto"/>
            </w:pPr>
            <w:r w:rsidRPr="00D254EF">
              <w:t>Study the possibility of applying PC1.5 with 2Tx MPR/A-MPR requirements to PC1.5 with 1Tx, if feasible, specify the corresponding UE RF requirements, including maximum output power (MOP), MPR/A-MPR requirements, etc.</w:t>
            </w:r>
          </w:p>
          <w:p w14:paraId="5C097F6D"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t>Baseline PA configuration: 1 x 29 dBm</w:t>
            </w:r>
          </w:p>
          <w:p w14:paraId="736A5522"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rPr>
                <w:rFonts w:hint="eastAsia"/>
              </w:rPr>
              <w:t>E</w:t>
            </w:r>
            <w:r w:rsidRPr="00D254EF">
              <w:t>xample bands: n41, n77/n78, n79</w:t>
            </w:r>
          </w:p>
          <w:p w14:paraId="5150DFB4" w14:textId="77777777" w:rsidR="00D0646B" w:rsidRPr="00D0646B" w:rsidRDefault="00D0646B" w:rsidP="00132AA6">
            <w:pPr>
              <w:pStyle w:val="af"/>
              <w:widowControl w:val="0"/>
              <w:numPr>
                <w:ilvl w:val="1"/>
                <w:numId w:val="1"/>
              </w:numPr>
              <w:overflowPunct/>
              <w:autoSpaceDE/>
              <w:autoSpaceDN/>
              <w:adjustRightInd/>
              <w:spacing w:after="0"/>
              <w:ind w:firstLineChars="0"/>
              <w:jc w:val="both"/>
              <w:textAlignment w:val="auto"/>
              <w:rPr>
                <w:highlight w:val="yellow"/>
              </w:rPr>
            </w:pPr>
            <w:r w:rsidRPr="00D0646B">
              <w:rPr>
                <w:highlight w:val="yellow"/>
              </w:rPr>
              <w:t>This work is to start in 2026 Q4</w:t>
            </w:r>
          </w:p>
          <w:p w14:paraId="26A2DB07" w14:textId="77777777" w:rsidR="00D0646B" w:rsidRPr="00D254EF" w:rsidRDefault="00D0646B" w:rsidP="00D0646B">
            <w:pPr>
              <w:jc w:val="both"/>
              <w:rPr>
                <w:lang w:val="en-US"/>
              </w:rPr>
            </w:pPr>
          </w:p>
          <w:p w14:paraId="50B95ED4"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2Tx for TDD bands for FWA UE</w:t>
            </w:r>
          </w:p>
          <w:p w14:paraId="7277C933"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Study the possibility of applying PC1 with 4Tx A-MPR/MPR requirements to PC1 with 2Tx, if feasible, specify the corresponding UE RF requirements, including maximum output power (MOP), MPR/A-MPR requirements, etc.</w:t>
            </w:r>
          </w:p>
          <w:p w14:paraId="786E8FBA"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Baseline PA configuration: 2 x 29 dBm</w:t>
            </w:r>
          </w:p>
          <w:p w14:paraId="448CC97B"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681A57B6"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eastAsia="等线"/>
              </w:rPr>
              <w:t>Maximum output power is up to 32 dBm</w:t>
            </w:r>
          </w:p>
          <w:p w14:paraId="55A3CDC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eastAsia="等线"/>
              </w:rPr>
              <w:t>RAN4 to determine whether to reuse PC1 or introduce new power class</w:t>
            </w:r>
          </w:p>
          <w:p w14:paraId="08199A38" w14:textId="77777777" w:rsidR="00D0646B" w:rsidRPr="00D0646B" w:rsidRDefault="00D0646B" w:rsidP="00132AA6">
            <w:pPr>
              <w:pStyle w:val="af"/>
              <w:widowControl w:val="0"/>
              <w:numPr>
                <w:ilvl w:val="1"/>
                <w:numId w:val="1"/>
              </w:numPr>
              <w:overflowPunct/>
              <w:autoSpaceDE/>
              <w:autoSpaceDN/>
              <w:adjustRightInd/>
              <w:spacing w:afterLines="100" w:after="240"/>
              <w:ind w:firstLineChars="0"/>
              <w:jc w:val="both"/>
              <w:textAlignment w:val="auto"/>
              <w:rPr>
                <w:highlight w:val="yellow"/>
              </w:rPr>
            </w:pPr>
            <w:r w:rsidRPr="00D0646B">
              <w:rPr>
                <w:highlight w:val="yellow"/>
              </w:rPr>
              <w:t>This work is to start in 2026 Q4</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7777777" w:rsidR="004D299A" w:rsidRDefault="004D299A" w:rsidP="007A14B8">
      <w:pPr>
        <w:pStyle w:val="B1"/>
        <w:ind w:left="0" w:firstLine="0"/>
        <w:rPr>
          <w:rFonts w:eastAsiaTheme="minorEastAsia"/>
          <w:sz w:val="24"/>
          <w:szCs w:val="24"/>
          <w:lang w:eastAsia="zh-CN"/>
        </w:rPr>
      </w:pPr>
    </w:p>
    <w:p w14:paraId="7FD9DF23" w14:textId="6EB25974" w:rsidR="004D299A" w:rsidRDefault="00B038F0" w:rsidP="007A14B8">
      <w:pPr>
        <w:pStyle w:val="B1"/>
        <w:ind w:left="0" w:firstLine="0"/>
        <w:rPr>
          <w:rFonts w:eastAsiaTheme="minorEastAsia"/>
          <w:sz w:val="24"/>
          <w:szCs w:val="24"/>
          <w:lang w:eastAsia="zh-CN"/>
        </w:rPr>
      </w:pPr>
      <w:r>
        <w:rPr>
          <w:rFonts w:eastAsiaTheme="minorEastAsia"/>
          <w:sz w:val="24"/>
          <w:szCs w:val="24"/>
          <w:lang w:eastAsia="zh-CN"/>
        </w:rPr>
        <w:t xml:space="preserve">For 32dBm MOP with </w:t>
      </w:r>
      <w:r w:rsidRPr="00B038F0">
        <w:rPr>
          <w:rFonts w:eastAsiaTheme="minorEastAsia"/>
          <w:sz w:val="24"/>
          <w:szCs w:val="24"/>
          <w:lang w:eastAsia="zh-CN"/>
        </w:rPr>
        <w:t>4x26dBm PA configurations</w:t>
      </w:r>
      <w:r>
        <w:rPr>
          <w:rFonts w:eastAsiaTheme="minorEastAsia"/>
          <w:sz w:val="24"/>
          <w:szCs w:val="24"/>
          <w:lang w:eastAsia="zh-CN"/>
        </w:rPr>
        <w:t xml:space="preserve">, </w:t>
      </w:r>
      <w:r w:rsidRPr="00B038F0">
        <w:rPr>
          <w:rFonts w:eastAsiaTheme="minorEastAsia"/>
          <w:sz w:val="24"/>
          <w:szCs w:val="24"/>
          <w:lang w:eastAsia="zh-CN"/>
        </w:rPr>
        <w:t xml:space="preserve">Co-existence study for ACLR </w:t>
      </w:r>
      <w:r>
        <w:rPr>
          <w:rFonts w:eastAsiaTheme="minorEastAsia"/>
          <w:sz w:val="24"/>
          <w:szCs w:val="24"/>
          <w:lang w:eastAsia="zh-CN"/>
        </w:rPr>
        <w:t>is needed. In this paper, we’d like to provide our initial views on this topic.</w:t>
      </w:r>
    </w:p>
    <w:p w14:paraId="5D172832" w14:textId="6DFCA633" w:rsidR="00EE7307" w:rsidRDefault="00EE7307" w:rsidP="007A14B8">
      <w:pPr>
        <w:pStyle w:val="B1"/>
        <w:ind w:left="0" w:firstLine="0"/>
        <w:rPr>
          <w:rFonts w:eastAsiaTheme="minorEastAsia"/>
          <w:sz w:val="24"/>
          <w:szCs w:val="24"/>
          <w:lang w:eastAsia="zh-CN"/>
        </w:rPr>
      </w:pPr>
    </w:p>
    <w:p w14:paraId="11B3007D" w14:textId="3E40E34E" w:rsidR="0073371F" w:rsidRPr="0073371F" w:rsidRDefault="00D80973"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p>
    <w:p w14:paraId="57134C6F" w14:textId="556F1742" w:rsidR="00B038F0" w:rsidRDefault="00B038F0"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ased on the WID, the exemplary TDD bands n41, n78/n77, n79 and n104 are considered. Generally, RAN4 only consider Sub3GHz as the carrier frequency for coexistence study. However, the frequency range for these exemplary TDD bands are from 2.6GHz ~ 7.125GHz.</w:t>
      </w:r>
      <w:r w:rsidR="00716F0D">
        <w:rPr>
          <w:rFonts w:eastAsiaTheme="minorEastAsia"/>
          <w:sz w:val="24"/>
          <w:szCs w:val="24"/>
          <w:lang w:eastAsia="zh-CN"/>
        </w:rPr>
        <w:t xml:space="preserve"> Referring to the TR 38.922</w:t>
      </w:r>
      <w:r w:rsidR="00405A5E">
        <w:rPr>
          <w:rFonts w:eastAsiaTheme="minorEastAsia"/>
          <w:sz w:val="24"/>
          <w:szCs w:val="24"/>
          <w:lang w:eastAsia="zh-CN"/>
        </w:rPr>
        <w:t xml:space="preserve"> [2]</w:t>
      </w:r>
      <w:r w:rsidR="00716F0D">
        <w:rPr>
          <w:rFonts w:eastAsiaTheme="minorEastAsia"/>
          <w:sz w:val="24"/>
          <w:szCs w:val="24"/>
          <w:lang w:eastAsia="zh-CN"/>
        </w:rPr>
        <w:t>, the AAS BS parameters for 1710~4990MHz are summarized below.</w:t>
      </w:r>
    </w:p>
    <w:p w14:paraId="4D8401CB" w14:textId="070BBE77" w:rsidR="00716F0D" w:rsidRDefault="00716F0D" w:rsidP="005C249A">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405A5E" w14:paraId="22ECD085" w14:textId="77777777" w:rsidTr="00405A5E">
        <w:tc>
          <w:tcPr>
            <w:tcW w:w="10683" w:type="dxa"/>
          </w:tcPr>
          <w:p w14:paraId="6B418830" w14:textId="77777777" w:rsidR="00405A5E" w:rsidRDefault="00405A5E" w:rsidP="00405A5E">
            <w:pPr>
              <w:pStyle w:val="40"/>
              <w:rPr>
                <w:rFonts w:eastAsia="MS Mincho"/>
                <w:lang w:eastAsia="ja-JP"/>
              </w:rPr>
            </w:pPr>
            <w:bookmarkStart w:id="3" w:name="_Toc191376761"/>
            <w:bookmarkStart w:id="4" w:name="_Toc201590373"/>
            <w:r>
              <w:rPr>
                <w:rFonts w:eastAsia="MS Mincho"/>
                <w:lang w:eastAsia="ja-JP"/>
              </w:rPr>
              <w:t>4.4.1.2</w:t>
            </w:r>
            <w:r>
              <w:rPr>
                <w:rFonts w:eastAsia="MS Mincho"/>
                <w:lang w:eastAsia="ja-JP"/>
              </w:rPr>
              <w:tab/>
              <w:t>A</w:t>
            </w:r>
            <w:r w:rsidRPr="009C37A5">
              <w:rPr>
                <w:rFonts w:eastAsia="MS Mincho"/>
                <w:lang w:eastAsia="ja-JP"/>
              </w:rPr>
              <w:t>ntenna parameters</w:t>
            </w:r>
            <w:bookmarkEnd w:id="3"/>
            <w:bookmarkEnd w:id="4"/>
          </w:p>
          <w:p w14:paraId="4C1299F0" w14:textId="77777777" w:rsidR="00405A5E" w:rsidRDefault="00405A5E" w:rsidP="00405A5E">
            <w:pPr>
              <w:rPr>
                <w:rFonts w:eastAsia="MS Mincho"/>
                <w:lang w:eastAsia="ja-JP"/>
              </w:rPr>
            </w:pPr>
            <w:r>
              <w:rPr>
                <w:rFonts w:eastAsia="MS Mincho"/>
                <w:lang w:eastAsia="ja-JP"/>
              </w:rPr>
              <w:t>The BS antenna parameters are listed in Table 4.4.1.2-1.</w:t>
            </w:r>
          </w:p>
          <w:p w14:paraId="00A879D0" w14:textId="77777777" w:rsidR="00405A5E" w:rsidRDefault="00405A5E" w:rsidP="00405A5E">
            <w:pPr>
              <w:pStyle w:val="TH"/>
            </w:pPr>
            <w:r w:rsidRPr="00584C46">
              <w:rPr>
                <w:rFonts w:eastAsia="宋体"/>
              </w:rPr>
              <w:t>Table</w:t>
            </w:r>
            <w:r>
              <w:rPr>
                <w:rFonts w:eastAsia="宋体"/>
              </w:rPr>
              <w:t xml:space="preserve"> 4.4.1.2</w:t>
            </w:r>
            <w:r w:rsidRPr="00584C46">
              <w:rPr>
                <w:rFonts w:eastAsia="宋体"/>
              </w:rPr>
              <w:t>-1:</w:t>
            </w:r>
            <w:r w:rsidRPr="003C0B2F">
              <w:rPr>
                <w:rFonts w:eastAsia="宋体"/>
              </w:rPr>
              <w:t xml:space="preserve"> </w:t>
            </w:r>
            <w:r>
              <w:rPr>
                <w:rFonts w:eastAsia="宋体"/>
              </w:rPr>
              <w:t>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38"/>
              <w:gridCol w:w="1985"/>
              <w:gridCol w:w="1985"/>
              <w:gridCol w:w="1985"/>
              <w:gridCol w:w="1985"/>
            </w:tblGrid>
            <w:tr w:rsidR="00405A5E" w14:paraId="0ACFC6BC" w14:textId="77777777" w:rsidTr="00405A5E">
              <w:trPr>
                <w:jc w:val="center"/>
              </w:trPr>
              <w:tc>
                <w:tcPr>
                  <w:tcW w:w="1838" w:type="dxa"/>
                </w:tcPr>
                <w:p w14:paraId="5A55CA12" w14:textId="77777777" w:rsidR="00405A5E" w:rsidRDefault="00405A5E" w:rsidP="00405A5E">
                  <w:pPr>
                    <w:pStyle w:val="TAH"/>
                    <w:rPr>
                      <w:lang w:eastAsia="zh-CN"/>
                    </w:rPr>
                  </w:pPr>
                  <w:r>
                    <w:t>Parameter</w:t>
                  </w:r>
                </w:p>
              </w:tc>
              <w:tc>
                <w:tcPr>
                  <w:tcW w:w="1985" w:type="dxa"/>
                </w:tcPr>
                <w:p w14:paraId="28360682" w14:textId="77777777" w:rsidR="00405A5E" w:rsidRPr="000C0827" w:rsidRDefault="00405A5E" w:rsidP="00405A5E">
                  <w:pPr>
                    <w:pStyle w:val="TAH"/>
                    <w:rPr>
                      <w:lang w:eastAsia="zh-CN"/>
                    </w:rPr>
                  </w:pPr>
                  <w:r>
                    <w:t>Macro Rural</w:t>
                  </w:r>
                </w:p>
              </w:tc>
              <w:tc>
                <w:tcPr>
                  <w:tcW w:w="1985" w:type="dxa"/>
                </w:tcPr>
                <w:p w14:paraId="3BA472BB" w14:textId="77777777" w:rsidR="00405A5E" w:rsidRPr="00CD32EC" w:rsidRDefault="00405A5E" w:rsidP="00405A5E">
                  <w:pPr>
                    <w:pStyle w:val="TAH"/>
                    <w:rPr>
                      <w:bCs/>
                      <w:lang w:eastAsia="zh-CN"/>
                    </w:rPr>
                  </w:pPr>
                  <w:r>
                    <w:t>Macro suburban</w:t>
                  </w:r>
                </w:p>
              </w:tc>
              <w:tc>
                <w:tcPr>
                  <w:tcW w:w="1985" w:type="dxa"/>
                </w:tcPr>
                <w:p w14:paraId="2ED2510B" w14:textId="77777777" w:rsidR="00405A5E" w:rsidRPr="00CD32EC" w:rsidRDefault="00405A5E" w:rsidP="00405A5E">
                  <w:pPr>
                    <w:pStyle w:val="TAH"/>
                    <w:rPr>
                      <w:bCs/>
                      <w:lang w:eastAsia="zh-CN"/>
                    </w:rPr>
                  </w:pPr>
                  <w:r>
                    <w:t>Macro urban</w:t>
                  </w:r>
                </w:p>
              </w:tc>
              <w:tc>
                <w:tcPr>
                  <w:tcW w:w="1985" w:type="dxa"/>
                  <w:shd w:val="clear" w:color="auto" w:fill="auto"/>
                </w:tcPr>
                <w:p w14:paraId="557BD60E" w14:textId="77777777" w:rsidR="00405A5E" w:rsidRPr="00584C46" w:rsidRDefault="00405A5E" w:rsidP="00405A5E">
                  <w:pPr>
                    <w:pStyle w:val="TAH"/>
                    <w:rPr>
                      <w:bCs/>
                      <w:lang w:eastAsia="zh-CN"/>
                    </w:rPr>
                  </w:pPr>
                  <w:r>
                    <w:rPr>
                      <w:bCs/>
                      <w:lang w:eastAsia="zh-CN"/>
                    </w:rPr>
                    <w:t>Micro urban</w:t>
                  </w:r>
                </w:p>
              </w:tc>
            </w:tr>
            <w:tr w:rsidR="00405A5E" w14:paraId="29990C15" w14:textId="77777777" w:rsidTr="00405A5E">
              <w:trPr>
                <w:jc w:val="center"/>
              </w:trPr>
              <w:tc>
                <w:tcPr>
                  <w:tcW w:w="1838" w:type="dxa"/>
                </w:tcPr>
                <w:p w14:paraId="6007C022"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2462CE24" w14:textId="77777777" w:rsidR="00405A5E" w:rsidRPr="000C0827" w:rsidRDefault="00405A5E" w:rsidP="00405A5E">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7D8B033B"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5907EB90"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1FE4DA57"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30 dB</w:t>
                  </w:r>
                </w:p>
              </w:tc>
            </w:tr>
            <w:tr w:rsidR="00405A5E" w14:paraId="004AED13" w14:textId="77777777" w:rsidTr="00405A5E">
              <w:trPr>
                <w:jc w:val="center"/>
              </w:trPr>
              <w:tc>
                <w:tcPr>
                  <w:tcW w:w="1838" w:type="dxa"/>
                </w:tcPr>
                <w:p w14:paraId="6F713840"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6587D90C"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279E8D7C"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08A685A6"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7761DC3C"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30 dB</w:t>
                  </w:r>
                </w:p>
              </w:tc>
            </w:tr>
            <w:tr w:rsidR="00405A5E" w14:paraId="52D2CF82" w14:textId="77777777" w:rsidTr="00405A5E">
              <w:trPr>
                <w:jc w:val="center"/>
              </w:trPr>
              <w:tc>
                <w:tcPr>
                  <w:tcW w:w="1838" w:type="dxa"/>
                </w:tcPr>
                <w:p w14:paraId="5575AE5E" w14:textId="77777777" w:rsidR="00405A5E" w:rsidRDefault="00405A5E" w:rsidP="00405A5E">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1EAF3C65"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43ACB44D"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538DBDFF"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7FBEB92C"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90 deg.</w:t>
                  </w:r>
                </w:p>
              </w:tc>
            </w:tr>
            <w:tr w:rsidR="00405A5E" w14:paraId="61F87CF0" w14:textId="77777777" w:rsidTr="00405A5E">
              <w:trPr>
                <w:jc w:val="center"/>
              </w:trPr>
              <w:tc>
                <w:tcPr>
                  <w:tcW w:w="1838" w:type="dxa"/>
                </w:tcPr>
                <w:p w14:paraId="7C6F983F" w14:textId="77777777" w:rsidR="00405A5E" w:rsidRDefault="00405A5E" w:rsidP="00405A5E">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6030A9E9"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45F347C1"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21149779"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2E03C710"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65 deg.</w:t>
                  </w:r>
                </w:p>
              </w:tc>
            </w:tr>
            <w:tr w:rsidR="00405A5E" w14:paraId="4EADE64A" w14:textId="77777777" w:rsidTr="00405A5E">
              <w:trPr>
                <w:jc w:val="center"/>
              </w:trPr>
              <w:tc>
                <w:tcPr>
                  <w:tcW w:w="1838" w:type="dxa"/>
                </w:tcPr>
                <w:p w14:paraId="14DDF202"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219A0301"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6.4 dBi</w:t>
                  </w:r>
                </w:p>
              </w:tc>
              <w:tc>
                <w:tcPr>
                  <w:tcW w:w="1985" w:type="dxa"/>
                </w:tcPr>
                <w:p w14:paraId="2C7213C2"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tcPr>
                <w:p w14:paraId="2F6CBD83"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shd w:val="clear" w:color="auto" w:fill="auto"/>
                </w:tcPr>
                <w:p w14:paraId="79AF21BA"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6.4 dBi</w:t>
                  </w:r>
                </w:p>
              </w:tc>
            </w:tr>
            <w:tr w:rsidR="00405A5E" w14:paraId="6DF3BC04" w14:textId="77777777" w:rsidTr="00405A5E">
              <w:trPr>
                <w:jc w:val="center"/>
              </w:trPr>
              <w:tc>
                <w:tcPr>
                  <w:tcW w:w="1838" w:type="dxa"/>
                </w:tcPr>
                <w:p w14:paraId="00687955" w14:textId="77777777" w:rsidR="00405A5E" w:rsidRDefault="00405A5E" w:rsidP="00405A5E">
                  <w:pPr>
                    <w:keepNext/>
                    <w:keepLines/>
                    <w:spacing w:after="0"/>
                    <w:jc w:val="center"/>
                    <w:rPr>
                      <w:rFonts w:ascii="Arial" w:hAnsi="Arial"/>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43035A31"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72A7D900"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2C3CBD01"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312B8756" w14:textId="77777777" w:rsidR="00405A5E" w:rsidRPr="00D13E15" w:rsidRDefault="00405A5E" w:rsidP="00405A5E">
                  <w:pPr>
                    <w:keepNext/>
                    <w:keepLines/>
                    <w:spacing w:after="0"/>
                    <w:jc w:val="center"/>
                    <w:rPr>
                      <w:rFonts w:ascii="Arial" w:hAnsi="Arial"/>
                      <w:sz w:val="18"/>
                      <w:lang w:eastAsia="x-none"/>
                    </w:rPr>
                  </w:pPr>
                  <w:r>
                    <w:rPr>
                      <w:rFonts w:ascii="Arial" w:hAnsi="Arial"/>
                      <w:sz w:val="18"/>
                      <w:lang w:eastAsia="x-none"/>
                    </w:rPr>
                    <w:t>N/A</w:t>
                  </w:r>
                </w:p>
              </w:tc>
            </w:tr>
            <w:tr w:rsidR="00405A5E" w14:paraId="48AFA0CC" w14:textId="77777777" w:rsidTr="00405A5E">
              <w:trPr>
                <w:jc w:val="center"/>
              </w:trPr>
              <w:tc>
                <w:tcPr>
                  <w:tcW w:w="1838" w:type="dxa"/>
                </w:tcPr>
                <w:p w14:paraId="3A80D41F" w14:textId="77777777" w:rsidR="00405A5E" w:rsidRDefault="00405A5E" w:rsidP="00405A5E">
                  <w:pPr>
                    <w:keepNext/>
                    <w:keepLines/>
                    <w:spacing w:after="0"/>
                    <w:jc w:val="center"/>
                    <w:rPr>
                      <w:rFonts w:ascii="Arial" w:hAnsi="Arial"/>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7B568E09"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4293FB3C"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421A1253"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shd w:val="clear" w:color="auto" w:fill="auto"/>
                </w:tcPr>
                <w:p w14:paraId="7D3DD8B5" w14:textId="77777777" w:rsidR="00405A5E" w:rsidRPr="00D13E15" w:rsidRDefault="00405A5E" w:rsidP="00405A5E">
                  <w:pPr>
                    <w:keepNext/>
                    <w:keepLines/>
                    <w:spacing w:after="0"/>
                    <w:jc w:val="center"/>
                    <w:rPr>
                      <w:rFonts w:ascii="Arial" w:hAnsi="Arial"/>
                      <w:sz w:val="18"/>
                      <w:lang w:eastAsia="x-none"/>
                    </w:rPr>
                  </w:pPr>
                  <w:r>
                    <w:rPr>
                      <w:rFonts w:ascii="Arial" w:hAnsi="Arial" w:cs="Arial"/>
                      <w:sz w:val="18"/>
                      <w:szCs w:val="18"/>
                      <w:lang w:eastAsia="x-none"/>
                    </w:rPr>
                    <w:t>N/A</w:t>
                  </w:r>
                </w:p>
              </w:tc>
            </w:tr>
            <w:tr w:rsidR="00405A5E" w14:paraId="22AFC44E" w14:textId="77777777" w:rsidTr="00405A5E">
              <w:trPr>
                <w:jc w:val="center"/>
              </w:trPr>
              <w:tc>
                <w:tcPr>
                  <w:tcW w:w="1838" w:type="dxa"/>
                </w:tcPr>
                <w:p w14:paraId="14B8947E" w14:textId="77777777" w:rsidR="00405A5E" w:rsidRDefault="00405A5E" w:rsidP="00405A5E">
                  <w:pPr>
                    <w:keepNext/>
                    <w:keepLines/>
                    <w:spacing w:after="0"/>
                    <w:jc w:val="center"/>
                    <w:rPr>
                      <w:rFonts w:ascii="Arial" w:hAnsi="Arial"/>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08256C36"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1EB4FD34"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20628677"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7ECD3D26" w14:textId="77777777" w:rsidR="00405A5E" w:rsidRPr="00D13E15" w:rsidRDefault="00405A5E" w:rsidP="00405A5E">
                  <w:pPr>
                    <w:keepNext/>
                    <w:keepLines/>
                    <w:spacing w:after="0"/>
                    <w:jc w:val="center"/>
                    <w:rPr>
                      <w:rFonts w:ascii="Arial" w:hAnsi="Arial"/>
                      <w:sz w:val="18"/>
                      <w:lang w:eastAsia="x-none"/>
                    </w:rPr>
                  </w:pPr>
                  <w:r>
                    <w:rPr>
                      <w:rFonts w:ascii="Arial" w:hAnsi="Arial"/>
                      <w:sz w:val="18"/>
                      <w:lang w:eastAsia="x-none"/>
                    </w:rPr>
                    <w:t>N/A</w:t>
                  </w:r>
                </w:p>
              </w:tc>
            </w:tr>
            <w:tr w:rsidR="00405A5E" w14:paraId="236B9CB8" w14:textId="77777777" w:rsidTr="00405A5E">
              <w:trPr>
                <w:jc w:val="center"/>
              </w:trPr>
              <w:tc>
                <w:tcPr>
                  <w:tcW w:w="1838" w:type="dxa"/>
                </w:tcPr>
                <w:p w14:paraId="4C0AB495"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51BEA693"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1A092534"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6BE50086"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4B51FD34" w14:textId="77777777" w:rsidR="00405A5E" w:rsidRPr="00D13E15" w:rsidRDefault="00405A5E" w:rsidP="00405A5E">
                  <w:pPr>
                    <w:keepNext/>
                    <w:keepLines/>
                    <w:spacing w:after="0"/>
                    <w:jc w:val="center"/>
                    <w:rPr>
                      <w:rFonts w:ascii="Arial" w:hAnsi="Arial"/>
                      <w:sz w:val="18"/>
                      <w:lang w:eastAsia="x-none"/>
                    </w:rPr>
                  </w:pPr>
                  <w:r>
                    <w:rPr>
                      <w:rFonts w:ascii="Arial" w:hAnsi="Arial"/>
                      <w:sz w:val="18"/>
                      <w:lang w:eastAsia="x-none"/>
                    </w:rPr>
                    <w:t>8</w:t>
                  </w:r>
                </w:p>
              </w:tc>
            </w:tr>
            <w:tr w:rsidR="00405A5E" w14:paraId="56253E9A" w14:textId="77777777" w:rsidTr="00405A5E">
              <w:trPr>
                <w:jc w:val="center"/>
              </w:trPr>
              <w:tc>
                <w:tcPr>
                  <w:tcW w:w="1838" w:type="dxa"/>
                </w:tcPr>
                <w:p w14:paraId="7267F6BD"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19719DD5"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36C0C0E2"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1BB4630A"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72482E4D" w14:textId="77777777" w:rsidR="00405A5E" w:rsidRPr="00D13E15" w:rsidRDefault="00405A5E" w:rsidP="00405A5E">
                  <w:pPr>
                    <w:keepNext/>
                    <w:keepLines/>
                    <w:spacing w:after="0"/>
                    <w:jc w:val="center"/>
                    <w:rPr>
                      <w:rFonts w:ascii="Arial" w:hAnsi="Arial"/>
                      <w:sz w:val="18"/>
                      <w:lang w:eastAsia="x-none"/>
                    </w:rPr>
                  </w:pPr>
                  <w:r>
                    <w:rPr>
                      <w:rFonts w:ascii="Arial" w:hAnsi="Arial"/>
                      <w:sz w:val="18"/>
                      <w:lang w:eastAsia="x-none"/>
                    </w:rPr>
                    <w:t>8</w:t>
                  </w:r>
                </w:p>
              </w:tc>
            </w:tr>
            <w:tr w:rsidR="00405A5E" w14:paraId="0BAD3F9E" w14:textId="77777777" w:rsidTr="00405A5E">
              <w:trPr>
                <w:jc w:val="center"/>
              </w:trPr>
              <w:tc>
                <w:tcPr>
                  <w:tcW w:w="1838" w:type="dxa"/>
                </w:tcPr>
                <w:p w14:paraId="6DDF72E2"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3047393F"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376BE427"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411C83D6"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shd w:val="clear" w:color="auto" w:fill="auto"/>
                </w:tcPr>
                <w:p w14:paraId="7DFA7025" w14:textId="77777777" w:rsidR="00405A5E" w:rsidRPr="00D13E15" w:rsidRDefault="00405A5E" w:rsidP="00405A5E">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w:t>
                  </w:r>
                  <w:r w:rsidRPr="009001CF">
                    <w:rPr>
                      <w:rFonts w:ascii="Symbol" w:hAnsi="Symbol" w:cs="Arial"/>
                      <w:sz w:val="18"/>
                      <w:szCs w:val="18"/>
                      <w:lang w:eastAsia="x-none"/>
                    </w:rPr>
                    <w:t></w:t>
                  </w:r>
                  <w:r w:rsidRPr="009001CF">
                    <w:rPr>
                      <w:rFonts w:ascii="Arial" w:hAnsi="Arial" w:cs="Arial"/>
                      <w:sz w:val="18"/>
                      <w:szCs w:val="18"/>
                      <w:lang w:eastAsia="x-none"/>
                    </w:rPr>
                    <w:t>m</w:t>
                  </w:r>
                </w:p>
              </w:tc>
            </w:tr>
            <w:tr w:rsidR="00405A5E" w14:paraId="7281FD61" w14:textId="77777777" w:rsidTr="00405A5E">
              <w:trPr>
                <w:jc w:val="center"/>
              </w:trPr>
              <w:tc>
                <w:tcPr>
                  <w:tcW w:w="1838" w:type="dxa"/>
                </w:tcPr>
                <w:p w14:paraId="106E53C3" w14:textId="77777777" w:rsidR="00405A5E" w:rsidRDefault="00405A5E" w:rsidP="00405A5E">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73901EA0"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7AF3E891"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7A2DFA09"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shd w:val="clear" w:color="auto" w:fill="auto"/>
                </w:tcPr>
                <w:p w14:paraId="50DE12BF" w14:textId="77777777" w:rsidR="00405A5E" w:rsidRPr="00D13E15" w:rsidRDefault="00405A5E" w:rsidP="00405A5E">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w:t>
                  </w:r>
                  <w:r w:rsidRPr="009001CF">
                    <w:rPr>
                      <w:rFonts w:ascii="Symbol" w:hAnsi="Symbol" w:cs="Arial"/>
                      <w:sz w:val="18"/>
                      <w:szCs w:val="18"/>
                      <w:lang w:eastAsia="x-none"/>
                    </w:rPr>
                    <w:t></w:t>
                  </w:r>
                  <w:r w:rsidRPr="009001CF">
                    <w:rPr>
                      <w:rFonts w:ascii="Arial" w:hAnsi="Arial" w:cs="Arial"/>
                      <w:sz w:val="18"/>
                      <w:szCs w:val="18"/>
                      <w:lang w:eastAsia="x-none"/>
                    </w:rPr>
                    <w:t>m</w:t>
                  </w:r>
                </w:p>
              </w:tc>
            </w:tr>
            <w:tr w:rsidR="00405A5E" w14:paraId="65403D10" w14:textId="77777777" w:rsidTr="00405A5E">
              <w:trPr>
                <w:jc w:val="center"/>
              </w:trPr>
              <w:tc>
                <w:tcPr>
                  <w:tcW w:w="1838" w:type="dxa"/>
                </w:tcPr>
                <w:p w14:paraId="7FE263D3" w14:textId="77777777" w:rsidR="00405A5E" w:rsidRDefault="00405A5E" w:rsidP="00405A5E">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2B1CA3F1" w14:textId="77777777" w:rsidR="00405A5E" w:rsidRDefault="00405A5E" w:rsidP="00405A5E">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04CA2BFF" w14:textId="77777777" w:rsidR="00405A5E" w:rsidRPr="00CD32EC" w:rsidRDefault="00405A5E" w:rsidP="00405A5E">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5B068823" w14:textId="77777777" w:rsidR="00405A5E" w:rsidRPr="00CD32EC" w:rsidRDefault="00405A5E" w:rsidP="00405A5E">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24A190E4" w14:textId="77777777" w:rsidR="00405A5E" w:rsidRPr="00D13E15" w:rsidRDefault="00405A5E" w:rsidP="00405A5E">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405A5E" w14:paraId="28CD6CC6" w14:textId="77777777" w:rsidTr="00405A5E">
              <w:trPr>
                <w:jc w:val="center"/>
              </w:trPr>
              <w:tc>
                <w:tcPr>
                  <w:tcW w:w="1838" w:type="dxa"/>
                </w:tcPr>
                <w:p w14:paraId="6C737E87" w14:textId="77777777" w:rsidR="00405A5E" w:rsidRDefault="00405A5E" w:rsidP="00405A5E">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25C9FA94" w14:textId="77777777" w:rsidR="00405A5E" w:rsidRDefault="00405A5E" w:rsidP="00405A5E">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509ECB38" w14:textId="77777777" w:rsidR="00405A5E" w:rsidRPr="00CD32EC" w:rsidRDefault="00405A5E" w:rsidP="00405A5E">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76E6F9CF" w14:textId="77777777" w:rsidR="00405A5E" w:rsidRPr="00CD32EC" w:rsidRDefault="00405A5E" w:rsidP="00405A5E">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160A6B92" w14:textId="77777777" w:rsidR="00405A5E" w:rsidRPr="00D13E15" w:rsidRDefault="00405A5E" w:rsidP="00405A5E">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405A5E" w14:paraId="07535271" w14:textId="77777777" w:rsidTr="00405A5E">
              <w:trPr>
                <w:jc w:val="center"/>
              </w:trPr>
              <w:tc>
                <w:tcPr>
                  <w:tcW w:w="1838" w:type="dxa"/>
                </w:tcPr>
                <w:p w14:paraId="6BD2AC43" w14:textId="77777777" w:rsidR="00405A5E" w:rsidRDefault="00405A5E" w:rsidP="00405A5E">
                  <w:pPr>
                    <w:keepNext/>
                    <w:keepLines/>
                    <w:spacing w:after="0"/>
                    <w:jc w:val="center"/>
                    <w:rPr>
                      <w:rFonts w:ascii="Arial" w:hAnsi="Arial"/>
                      <w:sz w:val="18"/>
                      <w:lang w:eastAsia="x-none"/>
                    </w:rPr>
                  </w:pPr>
                  <w:r>
                    <w:rPr>
                      <w:rFonts w:ascii="Symbol" w:hAnsi="Symbol" w:cs="Arial"/>
                      <w:i/>
                      <w:sz w:val="18"/>
                      <w:szCs w:val="18"/>
                    </w:rPr>
                    <w:t></w:t>
                  </w:r>
                </w:p>
              </w:tc>
              <w:tc>
                <w:tcPr>
                  <w:tcW w:w="1985" w:type="dxa"/>
                </w:tcPr>
                <w:p w14:paraId="0C27795C"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61676B01"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5780E220" w14:textId="77777777" w:rsidR="00405A5E" w:rsidRPr="00CD32EC" w:rsidRDefault="00405A5E" w:rsidP="00405A5E">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066FBA86"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1</w:t>
                  </w:r>
                </w:p>
              </w:tc>
            </w:tr>
            <w:tr w:rsidR="00405A5E" w14:paraId="4DA6063E" w14:textId="77777777" w:rsidTr="00405A5E">
              <w:trPr>
                <w:jc w:val="center"/>
              </w:trPr>
              <w:tc>
                <w:tcPr>
                  <w:tcW w:w="1838" w:type="dxa"/>
                </w:tcPr>
                <w:p w14:paraId="228E6F87" w14:textId="77777777" w:rsidR="00405A5E" w:rsidRDefault="00405A5E" w:rsidP="00405A5E">
                  <w:pPr>
                    <w:keepNext/>
                    <w:keepLines/>
                    <w:spacing w:after="0"/>
                    <w:jc w:val="center"/>
                    <w:rPr>
                      <w:rFonts w:ascii="Arial" w:hAnsi="Arial"/>
                      <w:sz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1985" w:type="dxa"/>
                </w:tcPr>
                <w:p w14:paraId="4D59438B"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7480F97E"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12F05A5A" w14:textId="77777777" w:rsidR="00405A5E" w:rsidRPr="00D13E15" w:rsidRDefault="00405A5E" w:rsidP="00405A5E">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29C6E0AD" w14:textId="77777777" w:rsidR="00405A5E" w:rsidRPr="00D13E15" w:rsidRDefault="00405A5E" w:rsidP="00405A5E">
                  <w:pPr>
                    <w:keepNext/>
                    <w:keepLines/>
                    <w:spacing w:after="0"/>
                    <w:jc w:val="center"/>
                    <w:rPr>
                      <w:rFonts w:ascii="Arial" w:hAnsi="Arial"/>
                      <w:sz w:val="18"/>
                      <w:lang w:eastAsia="x-none"/>
                    </w:rPr>
                  </w:pPr>
                  <w:r w:rsidRPr="00AC0B25">
                    <w:rPr>
                      <w:rFonts w:ascii="Arial" w:hAnsi="Arial"/>
                      <w:sz w:val="18"/>
                      <w:lang w:eastAsia="x-none"/>
                    </w:rPr>
                    <w:t>37 dBm</w:t>
                  </w:r>
                </w:p>
              </w:tc>
            </w:tr>
            <w:tr w:rsidR="00405A5E" w14:paraId="6BD2CC8D" w14:textId="77777777" w:rsidTr="00405A5E">
              <w:trPr>
                <w:jc w:val="center"/>
              </w:trPr>
              <w:tc>
                <w:tcPr>
                  <w:tcW w:w="1838" w:type="dxa"/>
                </w:tcPr>
                <w:p w14:paraId="754A579B" w14:textId="77777777" w:rsidR="00405A5E" w:rsidRDefault="00405A5E" w:rsidP="00405A5E">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400FC268"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37A1D53E"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567E6D9C" w14:textId="77777777" w:rsidR="00405A5E" w:rsidRDefault="00405A5E" w:rsidP="00405A5E">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4B3FDB74" w14:textId="77777777" w:rsidR="00405A5E" w:rsidRPr="009001CF" w:rsidRDefault="00405A5E" w:rsidP="00405A5E">
                  <w:pPr>
                    <w:keepNext/>
                    <w:keepLines/>
                    <w:spacing w:after="0"/>
                    <w:jc w:val="center"/>
                    <w:rPr>
                      <w:rFonts w:ascii="Arial" w:hAnsi="Arial"/>
                      <w:sz w:val="18"/>
                      <w:lang w:eastAsia="x-none"/>
                    </w:rPr>
                  </w:pPr>
                  <w:r>
                    <w:rPr>
                      <w:rFonts w:ascii="Arial" w:hAnsi="Arial"/>
                      <w:sz w:val="18"/>
                      <w:lang w:eastAsia="x-none"/>
                    </w:rPr>
                    <w:t>N/A</w:t>
                  </w:r>
                </w:p>
              </w:tc>
            </w:tr>
          </w:tbl>
          <w:p w14:paraId="29F479AE" w14:textId="77777777" w:rsidR="00405A5E" w:rsidRDefault="00405A5E" w:rsidP="005C249A">
            <w:pPr>
              <w:pStyle w:val="B1"/>
              <w:ind w:left="0" w:firstLine="0"/>
              <w:rPr>
                <w:rFonts w:eastAsiaTheme="minorEastAsia"/>
                <w:sz w:val="24"/>
                <w:szCs w:val="24"/>
                <w:lang w:eastAsia="zh-CN"/>
              </w:rPr>
            </w:pPr>
          </w:p>
        </w:tc>
      </w:tr>
    </w:tbl>
    <w:p w14:paraId="68969885" w14:textId="7466167B" w:rsidR="00405A5E" w:rsidRDefault="00405A5E" w:rsidP="005C249A">
      <w:pPr>
        <w:pStyle w:val="B1"/>
        <w:ind w:left="0" w:firstLine="0"/>
        <w:rPr>
          <w:rFonts w:eastAsiaTheme="minorEastAsia"/>
          <w:sz w:val="24"/>
          <w:szCs w:val="24"/>
          <w:lang w:eastAsia="zh-CN"/>
        </w:rPr>
      </w:pPr>
    </w:p>
    <w:p w14:paraId="0B7969AB" w14:textId="2A6EA09D" w:rsidR="00405A5E" w:rsidRDefault="00405A5E" w:rsidP="005C249A">
      <w:pPr>
        <w:pStyle w:val="B1"/>
        <w:ind w:left="0" w:firstLine="0"/>
        <w:rPr>
          <w:rFonts w:eastAsiaTheme="minorEastAsia"/>
          <w:sz w:val="24"/>
          <w:szCs w:val="24"/>
          <w:lang w:eastAsia="zh-CN"/>
        </w:rPr>
      </w:pPr>
      <w:r>
        <w:rPr>
          <w:rFonts w:eastAsiaTheme="minorEastAsia"/>
          <w:sz w:val="24"/>
          <w:szCs w:val="24"/>
          <w:lang w:eastAsia="zh-CN"/>
        </w:rPr>
        <w:t xml:space="preserve">Referring to the TR 38.922 [2], the AAS BS parameters for </w:t>
      </w:r>
      <w:r w:rsidRPr="00405A5E">
        <w:rPr>
          <w:rFonts w:eastAsiaTheme="minorEastAsia"/>
          <w:sz w:val="24"/>
          <w:szCs w:val="24"/>
          <w:lang w:eastAsia="zh-CN"/>
        </w:rPr>
        <w:t>7125 to 8400 MHz</w:t>
      </w:r>
      <w:r>
        <w:rPr>
          <w:rFonts w:eastAsiaTheme="minorEastAsia"/>
          <w:sz w:val="24"/>
          <w:szCs w:val="24"/>
          <w:lang w:eastAsia="zh-CN"/>
        </w:rPr>
        <w:t xml:space="preserve"> are summarized below.</w:t>
      </w:r>
    </w:p>
    <w:tbl>
      <w:tblPr>
        <w:tblStyle w:val="a6"/>
        <w:tblW w:w="0" w:type="auto"/>
        <w:tblLook w:val="04A0" w:firstRow="1" w:lastRow="0" w:firstColumn="1" w:lastColumn="0" w:noHBand="0" w:noVBand="1"/>
      </w:tblPr>
      <w:tblGrid>
        <w:gridCol w:w="10683"/>
      </w:tblGrid>
      <w:tr w:rsidR="00716F0D" w14:paraId="51A3B44C" w14:textId="77777777" w:rsidTr="00716F0D">
        <w:tc>
          <w:tcPr>
            <w:tcW w:w="10683" w:type="dxa"/>
          </w:tcPr>
          <w:p w14:paraId="1048A92B" w14:textId="77777777" w:rsidR="00716F0D" w:rsidRDefault="00716F0D" w:rsidP="00716F0D">
            <w:pPr>
              <w:pStyle w:val="40"/>
              <w:rPr>
                <w:rFonts w:eastAsia="MS Mincho"/>
                <w:lang w:eastAsia="ja-JP"/>
              </w:rPr>
            </w:pPr>
            <w:bookmarkStart w:id="5" w:name="_Toc191376797"/>
            <w:bookmarkStart w:id="6" w:name="_Toc201590409"/>
            <w:r>
              <w:rPr>
                <w:rFonts w:eastAsia="MS Mincho"/>
                <w:lang w:eastAsia="ja-JP"/>
              </w:rPr>
              <w:t>5.4.1.2</w:t>
            </w:r>
            <w:r>
              <w:rPr>
                <w:rFonts w:eastAsia="MS Mincho"/>
                <w:lang w:eastAsia="ja-JP"/>
              </w:rPr>
              <w:tab/>
              <w:t>A</w:t>
            </w:r>
            <w:r w:rsidRPr="009C37A5">
              <w:rPr>
                <w:rFonts w:eastAsia="MS Mincho"/>
                <w:lang w:eastAsia="ja-JP"/>
              </w:rPr>
              <w:t>ntenna parameters</w:t>
            </w:r>
            <w:bookmarkEnd w:id="5"/>
            <w:bookmarkEnd w:id="6"/>
          </w:p>
          <w:p w14:paraId="4E8E9D21" w14:textId="77777777" w:rsidR="00716F0D" w:rsidRDefault="00716F0D" w:rsidP="00716F0D">
            <w:pPr>
              <w:rPr>
                <w:rFonts w:eastAsia="MS Mincho"/>
                <w:lang w:eastAsia="ja-JP"/>
              </w:rPr>
            </w:pPr>
            <w:r>
              <w:rPr>
                <w:rFonts w:eastAsia="MS Mincho"/>
                <w:lang w:eastAsia="ja-JP"/>
              </w:rPr>
              <w:t>The BS antenna parameters are listed in Table 5.4.1.2-1.</w:t>
            </w:r>
          </w:p>
          <w:p w14:paraId="502ED1E8" w14:textId="77777777" w:rsidR="00716F0D" w:rsidRDefault="00716F0D" w:rsidP="00716F0D">
            <w:pPr>
              <w:pStyle w:val="TH"/>
            </w:pPr>
            <w:r w:rsidRPr="00584C46">
              <w:rPr>
                <w:rFonts w:eastAsia="宋体"/>
              </w:rPr>
              <w:t>Table</w:t>
            </w:r>
            <w:r>
              <w:rPr>
                <w:rFonts w:eastAsia="宋体"/>
              </w:rPr>
              <w:t xml:space="preserve"> 5.4.1.2</w:t>
            </w:r>
            <w:r w:rsidRPr="00584C46">
              <w:rPr>
                <w:rFonts w:eastAsia="宋体"/>
              </w:rPr>
              <w:t>-1:</w:t>
            </w:r>
            <w:r w:rsidRPr="003C0B2F">
              <w:rPr>
                <w:rFonts w:eastAsia="宋体"/>
              </w:rPr>
              <w:t xml:space="preserve"> </w:t>
            </w:r>
            <w:r>
              <w:rPr>
                <w:rFonts w:eastAsia="宋体"/>
              </w:rPr>
              <w:t>IMT parameters relevant for 7125 to 8400 MHz</w:t>
            </w:r>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38"/>
              <w:gridCol w:w="1985"/>
              <w:gridCol w:w="1985"/>
              <w:gridCol w:w="1985"/>
            </w:tblGrid>
            <w:tr w:rsidR="00716F0D" w14:paraId="71895BC9" w14:textId="77777777" w:rsidTr="00405A5E">
              <w:trPr>
                <w:jc w:val="center"/>
              </w:trPr>
              <w:tc>
                <w:tcPr>
                  <w:tcW w:w="1838" w:type="dxa"/>
                </w:tcPr>
                <w:p w14:paraId="2F377FBC" w14:textId="77777777" w:rsidR="00716F0D" w:rsidRDefault="00716F0D" w:rsidP="00716F0D">
                  <w:pPr>
                    <w:pStyle w:val="TAH"/>
                    <w:rPr>
                      <w:lang w:eastAsia="zh-CN"/>
                    </w:rPr>
                  </w:pPr>
                  <w:r>
                    <w:t>Parameter</w:t>
                  </w:r>
                </w:p>
              </w:tc>
              <w:tc>
                <w:tcPr>
                  <w:tcW w:w="1985" w:type="dxa"/>
                </w:tcPr>
                <w:p w14:paraId="7F2C0996" w14:textId="77777777" w:rsidR="00716F0D" w:rsidRPr="00CD32EC" w:rsidRDefault="00716F0D" w:rsidP="00716F0D">
                  <w:pPr>
                    <w:pStyle w:val="TAH"/>
                    <w:rPr>
                      <w:bCs/>
                      <w:lang w:eastAsia="zh-CN"/>
                    </w:rPr>
                  </w:pPr>
                  <w:r>
                    <w:t>Macro suburban</w:t>
                  </w:r>
                </w:p>
              </w:tc>
              <w:tc>
                <w:tcPr>
                  <w:tcW w:w="1985" w:type="dxa"/>
                </w:tcPr>
                <w:p w14:paraId="5778CBD5" w14:textId="77777777" w:rsidR="00716F0D" w:rsidRPr="00CD32EC" w:rsidRDefault="00716F0D" w:rsidP="00716F0D">
                  <w:pPr>
                    <w:pStyle w:val="TAH"/>
                    <w:rPr>
                      <w:bCs/>
                      <w:lang w:eastAsia="zh-CN"/>
                    </w:rPr>
                  </w:pPr>
                  <w:r>
                    <w:t>Macro urban</w:t>
                  </w:r>
                </w:p>
              </w:tc>
              <w:tc>
                <w:tcPr>
                  <w:tcW w:w="1985" w:type="dxa"/>
                  <w:shd w:val="clear" w:color="auto" w:fill="auto"/>
                </w:tcPr>
                <w:p w14:paraId="50308C76" w14:textId="77777777" w:rsidR="00716F0D" w:rsidRPr="00584C46" w:rsidRDefault="00716F0D" w:rsidP="00716F0D">
                  <w:pPr>
                    <w:pStyle w:val="TAH"/>
                    <w:rPr>
                      <w:bCs/>
                      <w:lang w:eastAsia="zh-CN"/>
                    </w:rPr>
                  </w:pPr>
                  <w:r>
                    <w:rPr>
                      <w:bCs/>
                      <w:lang w:eastAsia="zh-CN"/>
                    </w:rPr>
                    <w:t>Micro urban</w:t>
                  </w:r>
                </w:p>
              </w:tc>
            </w:tr>
            <w:tr w:rsidR="00716F0D" w14:paraId="234C52E9" w14:textId="77777777" w:rsidTr="00405A5E">
              <w:trPr>
                <w:jc w:val="center"/>
              </w:trPr>
              <w:tc>
                <w:tcPr>
                  <w:tcW w:w="1838" w:type="dxa"/>
                </w:tcPr>
                <w:p w14:paraId="3D9334D1"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535E0713" w14:textId="77777777" w:rsidR="00716F0D" w:rsidRPr="00CD32EC" w:rsidRDefault="00716F0D" w:rsidP="00716F0D">
                  <w:pPr>
                    <w:keepNext/>
                    <w:keepLines/>
                    <w:spacing w:after="0"/>
                    <w:jc w:val="center"/>
                    <w:rPr>
                      <w:b/>
                      <w:bCs/>
                      <w:sz w:val="18"/>
                      <w:lang w:eastAsia="x-none"/>
                    </w:rPr>
                  </w:pPr>
                  <w:r>
                    <w:rPr>
                      <w:rFonts w:cs="Arial"/>
                      <w:sz w:val="18"/>
                      <w:szCs w:val="18"/>
                      <w:lang w:eastAsia="zh-CN"/>
                    </w:rPr>
                    <w:t>30 dB</w:t>
                  </w:r>
                </w:p>
              </w:tc>
              <w:tc>
                <w:tcPr>
                  <w:tcW w:w="1985" w:type="dxa"/>
                </w:tcPr>
                <w:p w14:paraId="594232E0" w14:textId="77777777" w:rsidR="00716F0D" w:rsidRPr="00CD32EC" w:rsidRDefault="00716F0D" w:rsidP="00716F0D">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5BA6A672" w14:textId="77777777" w:rsidR="00716F0D" w:rsidRPr="00D13E15" w:rsidRDefault="00716F0D" w:rsidP="00716F0D">
                  <w:pPr>
                    <w:keepNext/>
                    <w:keepLines/>
                    <w:spacing w:after="0"/>
                    <w:jc w:val="center"/>
                    <w:rPr>
                      <w:sz w:val="18"/>
                      <w:lang w:eastAsia="x-none"/>
                    </w:rPr>
                  </w:pPr>
                  <w:r w:rsidRPr="00D13E15">
                    <w:rPr>
                      <w:sz w:val="18"/>
                      <w:lang w:eastAsia="x-none"/>
                    </w:rPr>
                    <w:t>30 dB</w:t>
                  </w:r>
                </w:p>
              </w:tc>
            </w:tr>
            <w:tr w:rsidR="00716F0D" w14:paraId="668BEE24" w14:textId="77777777" w:rsidTr="00405A5E">
              <w:trPr>
                <w:jc w:val="center"/>
              </w:trPr>
              <w:tc>
                <w:tcPr>
                  <w:tcW w:w="1838" w:type="dxa"/>
                </w:tcPr>
                <w:p w14:paraId="421572E9"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4BE62C4F" w14:textId="77777777" w:rsidR="00716F0D" w:rsidRPr="00CD32EC" w:rsidRDefault="00716F0D" w:rsidP="00716F0D">
                  <w:pPr>
                    <w:keepNext/>
                    <w:keepLines/>
                    <w:spacing w:after="0"/>
                    <w:jc w:val="center"/>
                    <w:rPr>
                      <w:b/>
                      <w:bCs/>
                      <w:sz w:val="18"/>
                      <w:lang w:eastAsia="x-none"/>
                    </w:rPr>
                  </w:pPr>
                  <w:r>
                    <w:rPr>
                      <w:rFonts w:cs="Arial"/>
                      <w:sz w:val="18"/>
                      <w:szCs w:val="18"/>
                      <w:lang w:eastAsia="x-none"/>
                    </w:rPr>
                    <w:t>30 dB</w:t>
                  </w:r>
                </w:p>
              </w:tc>
              <w:tc>
                <w:tcPr>
                  <w:tcW w:w="1985" w:type="dxa"/>
                </w:tcPr>
                <w:p w14:paraId="583EC078" w14:textId="77777777" w:rsidR="00716F0D" w:rsidRPr="00CD32EC" w:rsidRDefault="00716F0D" w:rsidP="00716F0D">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7A6A9967" w14:textId="77777777" w:rsidR="00716F0D" w:rsidRPr="00D13E15" w:rsidRDefault="00716F0D" w:rsidP="00716F0D">
                  <w:pPr>
                    <w:keepNext/>
                    <w:keepLines/>
                    <w:spacing w:after="0"/>
                    <w:jc w:val="center"/>
                    <w:rPr>
                      <w:sz w:val="18"/>
                      <w:lang w:eastAsia="x-none"/>
                    </w:rPr>
                  </w:pPr>
                  <w:r w:rsidRPr="00D13E15">
                    <w:rPr>
                      <w:sz w:val="18"/>
                      <w:lang w:eastAsia="x-none"/>
                    </w:rPr>
                    <w:t>30 dB</w:t>
                  </w:r>
                </w:p>
              </w:tc>
            </w:tr>
            <w:tr w:rsidR="00716F0D" w14:paraId="523D6FA4" w14:textId="77777777" w:rsidTr="00405A5E">
              <w:trPr>
                <w:jc w:val="center"/>
              </w:trPr>
              <w:tc>
                <w:tcPr>
                  <w:tcW w:w="1838" w:type="dxa"/>
                </w:tcPr>
                <w:p w14:paraId="213BC04F" w14:textId="77777777" w:rsidR="00716F0D" w:rsidRDefault="00716F0D" w:rsidP="00716F0D">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0C4D5964" w14:textId="77777777" w:rsidR="00716F0D" w:rsidRPr="00CD32EC" w:rsidRDefault="00716F0D" w:rsidP="00716F0D">
                  <w:pPr>
                    <w:keepNext/>
                    <w:keepLines/>
                    <w:spacing w:after="0"/>
                    <w:jc w:val="center"/>
                    <w:rPr>
                      <w:b/>
                      <w:bCs/>
                      <w:sz w:val="18"/>
                      <w:lang w:eastAsia="x-none"/>
                    </w:rPr>
                  </w:pPr>
                  <w:r>
                    <w:rPr>
                      <w:rFonts w:cs="Arial"/>
                      <w:sz w:val="18"/>
                      <w:szCs w:val="18"/>
                      <w:lang w:eastAsia="x-none"/>
                    </w:rPr>
                    <w:t>90 deg.</w:t>
                  </w:r>
                </w:p>
              </w:tc>
              <w:tc>
                <w:tcPr>
                  <w:tcW w:w="1985" w:type="dxa"/>
                </w:tcPr>
                <w:p w14:paraId="0E6AF7C5" w14:textId="77777777" w:rsidR="00716F0D" w:rsidRPr="00CD32EC" w:rsidRDefault="00716F0D" w:rsidP="00716F0D">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38AFFB03" w14:textId="77777777" w:rsidR="00716F0D" w:rsidRPr="00D13E15" w:rsidRDefault="00716F0D" w:rsidP="00716F0D">
                  <w:pPr>
                    <w:keepNext/>
                    <w:keepLines/>
                    <w:spacing w:after="0"/>
                    <w:jc w:val="center"/>
                    <w:rPr>
                      <w:sz w:val="18"/>
                      <w:lang w:eastAsia="x-none"/>
                    </w:rPr>
                  </w:pPr>
                  <w:r w:rsidRPr="00D13E15">
                    <w:rPr>
                      <w:sz w:val="18"/>
                      <w:lang w:eastAsia="x-none"/>
                    </w:rPr>
                    <w:t>90 deg.</w:t>
                  </w:r>
                </w:p>
              </w:tc>
            </w:tr>
            <w:tr w:rsidR="00716F0D" w14:paraId="6F8B9BAF" w14:textId="77777777" w:rsidTr="00405A5E">
              <w:trPr>
                <w:jc w:val="center"/>
              </w:trPr>
              <w:tc>
                <w:tcPr>
                  <w:tcW w:w="1838" w:type="dxa"/>
                </w:tcPr>
                <w:p w14:paraId="19F0C058" w14:textId="77777777" w:rsidR="00716F0D" w:rsidRDefault="00716F0D" w:rsidP="00716F0D">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440FBAAC" w14:textId="77777777" w:rsidR="00716F0D" w:rsidRPr="00CD32EC" w:rsidRDefault="00716F0D" w:rsidP="00716F0D">
                  <w:pPr>
                    <w:keepNext/>
                    <w:keepLines/>
                    <w:spacing w:after="0"/>
                    <w:jc w:val="center"/>
                    <w:rPr>
                      <w:b/>
                      <w:bCs/>
                      <w:sz w:val="18"/>
                      <w:lang w:eastAsia="x-none"/>
                    </w:rPr>
                  </w:pPr>
                  <w:r>
                    <w:rPr>
                      <w:rFonts w:cs="Arial"/>
                      <w:sz w:val="18"/>
                      <w:szCs w:val="18"/>
                      <w:lang w:eastAsia="x-none"/>
                    </w:rPr>
                    <w:t>65 deg.</w:t>
                  </w:r>
                </w:p>
              </w:tc>
              <w:tc>
                <w:tcPr>
                  <w:tcW w:w="1985" w:type="dxa"/>
                </w:tcPr>
                <w:p w14:paraId="2A7935FF" w14:textId="77777777" w:rsidR="00716F0D" w:rsidRPr="00CD32EC" w:rsidRDefault="00716F0D" w:rsidP="00716F0D">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0719457E" w14:textId="77777777" w:rsidR="00716F0D" w:rsidRPr="00D13E15" w:rsidRDefault="00716F0D" w:rsidP="00716F0D">
                  <w:pPr>
                    <w:keepNext/>
                    <w:keepLines/>
                    <w:spacing w:after="0"/>
                    <w:jc w:val="center"/>
                    <w:rPr>
                      <w:sz w:val="18"/>
                      <w:lang w:eastAsia="x-none"/>
                    </w:rPr>
                  </w:pPr>
                  <w:r w:rsidRPr="00D13E15">
                    <w:rPr>
                      <w:sz w:val="18"/>
                      <w:lang w:eastAsia="x-none"/>
                    </w:rPr>
                    <w:t>65 deg.</w:t>
                  </w:r>
                </w:p>
              </w:tc>
            </w:tr>
            <w:tr w:rsidR="00716F0D" w14:paraId="123554A7" w14:textId="77777777" w:rsidTr="00405A5E">
              <w:trPr>
                <w:jc w:val="center"/>
              </w:trPr>
              <w:tc>
                <w:tcPr>
                  <w:tcW w:w="1838" w:type="dxa"/>
                </w:tcPr>
                <w:p w14:paraId="59E06928"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112F029E" w14:textId="77777777" w:rsidR="00716F0D" w:rsidRPr="00CD32EC" w:rsidRDefault="00716F0D" w:rsidP="00716F0D">
                  <w:pPr>
                    <w:keepNext/>
                    <w:keepLines/>
                    <w:spacing w:after="0"/>
                    <w:jc w:val="center"/>
                    <w:rPr>
                      <w:b/>
                      <w:bCs/>
                      <w:sz w:val="18"/>
                      <w:lang w:eastAsia="x-none"/>
                    </w:rPr>
                  </w:pPr>
                  <w:r>
                    <w:rPr>
                      <w:rFonts w:cs="Arial"/>
                      <w:sz w:val="18"/>
                      <w:szCs w:val="18"/>
                      <w:lang w:eastAsia="x-none"/>
                    </w:rPr>
                    <w:t>6.4 dBi</w:t>
                  </w:r>
                </w:p>
              </w:tc>
              <w:tc>
                <w:tcPr>
                  <w:tcW w:w="1985" w:type="dxa"/>
                </w:tcPr>
                <w:p w14:paraId="53842E21" w14:textId="77777777" w:rsidR="00716F0D" w:rsidRPr="00CD32EC" w:rsidRDefault="00716F0D" w:rsidP="00716F0D">
                  <w:pPr>
                    <w:keepNext/>
                    <w:keepLines/>
                    <w:spacing w:after="0"/>
                    <w:jc w:val="center"/>
                    <w:rPr>
                      <w:b/>
                      <w:bCs/>
                      <w:sz w:val="18"/>
                      <w:lang w:eastAsia="x-none"/>
                    </w:rPr>
                  </w:pPr>
                  <w:r>
                    <w:rPr>
                      <w:rFonts w:cs="Arial"/>
                      <w:sz w:val="18"/>
                      <w:szCs w:val="18"/>
                      <w:lang w:eastAsia="x-none"/>
                    </w:rPr>
                    <w:t>6.4 dBi</w:t>
                  </w:r>
                </w:p>
              </w:tc>
              <w:tc>
                <w:tcPr>
                  <w:tcW w:w="1985" w:type="dxa"/>
                  <w:shd w:val="clear" w:color="auto" w:fill="auto"/>
                </w:tcPr>
                <w:p w14:paraId="10EA93D0" w14:textId="77777777" w:rsidR="00716F0D" w:rsidRPr="00D13E15" w:rsidRDefault="00716F0D" w:rsidP="00716F0D">
                  <w:pPr>
                    <w:keepNext/>
                    <w:keepLines/>
                    <w:spacing w:after="0"/>
                    <w:jc w:val="center"/>
                    <w:rPr>
                      <w:sz w:val="18"/>
                      <w:lang w:eastAsia="x-none"/>
                    </w:rPr>
                  </w:pPr>
                  <w:r w:rsidRPr="00D13E15">
                    <w:rPr>
                      <w:sz w:val="18"/>
                      <w:lang w:eastAsia="x-none"/>
                    </w:rPr>
                    <w:t>6.4 dBi</w:t>
                  </w:r>
                </w:p>
              </w:tc>
            </w:tr>
            <w:tr w:rsidR="00716F0D" w14:paraId="22CE1B05" w14:textId="77777777" w:rsidTr="00405A5E">
              <w:trPr>
                <w:jc w:val="center"/>
              </w:trPr>
              <w:tc>
                <w:tcPr>
                  <w:tcW w:w="1838" w:type="dxa"/>
                </w:tcPr>
                <w:p w14:paraId="22FD4617" w14:textId="77777777" w:rsidR="00716F0D" w:rsidRDefault="00716F0D" w:rsidP="00716F0D">
                  <w:pPr>
                    <w:keepNext/>
                    <w:keepLines/>
                    <w:spacing w:after="0"/>
                    <w:jc w:val="center"/>
                    <w:rPr>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69769567" w14:textId="77777777" w:rsidR="00716F0D" w:rsidRPr="00CD32EC" w:rsidRDefault="00716F0D" w:rsidP="00716F0D">
                  <w:pPr>
                    <w:keepNext/>
                    <w:keepLines/>
                    <w:spacing w:after="0"/>
                    <w:jc w:val="center"/>
                    <w:rPr>
                      <w:b/>
                      <w:bCs/>
                      <w:sz w:val="18"/>
                      <w:lang w:eastAsia="x-none"/>
                    </w:rPr>
                  </w:pPr>
                  <w:r>
                    <w:rPr>
                      <w:rFonts w:cs="Arial"/>
                      <w:sz w:val="18"/>
                      <w:szCs w:val="18"/>
                      <w:lang w:eastAsia="x-none"/>
                    </w:rPr>
                    <w:t>3</w:t>
                  </w:r>
                </w:p>
              </w:tc>
              <w:tc>
                <w:tcPr>
                  <w:tcW w:w="1985" w:type="dxa"/>
                </w:tcPr>
                <w:p w14:paraId="054E8157" w14:textId="77777777" w:rsidR="00716F0D" w:rsidRPr="00CD32EC" w:rsidRDefault="00716F0D" w:rsidP="00716F0D">
                  <w:pPr>
                    <w:keepNext/>
                    <w:keepLines/>
                    <w:spacing w:after="0"/>
                    <w:jc w:val="center"/>
                    <w:rPr>
                      <w:b/>
                      <w:bCs/>
                      <w:sz w:val="18"/>
                      <w:lang w:eastAsia="x-none"/>
                    </w:rPr>
                  </w:pPr>
                  <w:r>
                    <w:rPr>
                      <w:rFonts w:cs="Arial"/>
                      <w:sz w:val="18"/>
                      <w:szCs w:val="18"/>
                      <w:lang w:eastAsia="x-none"/>
                    </w:rPr>
                    <w:t>3</w:t>
                  </w:r>
                </w:p>
              </w:tc>
              <w:tc>
                <w:tcPr>
                  <w:tcW w:w="1985" w:type="dxa"/>
                  <w:shd w:val="clear" w:color="auto" w:fill="auto"/>
                </w:tcPr>
                <w:p w14:paraId="2FC48FD1" w14:textId="77777777" w:rsidR="00716F0D" w:rsidRPr="00D13E15" w:rsidRDefault="00716F0D" w:rsidP="00716F0D">
                  <w:pPr>
                    <w:keepNext/>
                    <w:keepLines/>
                    <w:spacing w:after="0"/>
                    <w:jc w:val="center"/>
                    <w:rPr>
                      <w:sz w:val="18"/>
                      <w:lang w:eastAsia="x-none"/>
                    </w:rPr>
                  </w:pPr>
                  <w:r>
                    <w:rPr>
                      <w:sz w:val="18"/>
                      <w:lang w:eastAsia="x-none"/>
                    </w:rPr>
                    <w:t>N/A</w:t>
                  </w:r>
                </w:p>
              </w:tc>
            </w:tr>
            <w:tr w:rsidR="00716F0D" w14:paraId="7E054F35" w14:textId="77777777" w:rsidTr="00405A5E">
              <w:trPr>
                <w:jc w:val="center"/>
              </w:trPr>
              <w:tc>
                <w:tcPr>
                  <w:tcW w:w="1838" w:type="dxa"/>
                </w:tcPr>
                <w:p w14:paraId="57EF5D57" w14:textId="77777777" w:rsidR="00716F0D" w:rsidRDefault="00716F0D" w:rsidP="00716F0D">
                  <w:pPr>
                    <w:keepNext/>
                    <w:keepLines/>
                    <w:spacing w:after="0"/>
                    <w:jc w:val="center"/>
                    <w:rPr>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14DCBA3C" w14:textId="77777777" w:rsidR="00716F0D" w:rsidRPr="00CD32EC" w:rsidRDefault="00716F0D" w:rsidP="00716F0D">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cs="Arial"/>
                      <w:sz w:val="18"/>
                      <w:szCs w:val="18"/>
                      <w:lang w:eastAsia="x-none"/>
                    </w:rPr>
                    <w:t>m</w:t>
                  </w:r>
                </w:p>
              </w:tc>
              <w:tc>
                <w:tcPr>
                  <w:tcW w:w="1985" w:type="dxa"/>
                </w:tcPr>
                <w:p w14:paraId="72E14B4A" w14:textId="77777777" w:rsidR="00716F0D" w:rsidRPr="00CD32EC" w:rsidRDefault="00716F0D" w:rsidP="00716F0D">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cs="Arial"/>
                      <w:sz w:val="18"/>
                      <w:szCs w:val="18"/>
                      <w:lang w:eastAsia="x-none"/>
                    </w:rPr>
                    <w:t>m</w:t>
                  </w:r>
                </w:p>
              </w:tc>
              <w:tc>
                <w:tcPr>
                  <w:tcW w:w="1985" w:type="dxa"/>
                  <w:shd w:val="clear" w:color="auto" w:fill="auto"/>
                </w:tcPr>
                <w:p w14:paraId="48123843" w14:textId="77777777" w:rsidR="00716F0D" w:rsidRPr="00D13E15" w:rsidRDefault="00716F0D" w:rsidP="00716F0D">
                  <w:pPr>
                    <w:keepNext/>
                    <w:keepLines/>
                    <w:spacing w:after="0"/>
                    <w:jc w:val="center"/>
                    <w:rPr>
                      <w:sz w:val="18"/>
                      <w:lang w:eastAsia="x-none"/>
                    </w:rPr>
                  </w:pPr>
                  <w:r>
                    <w:rPr>
                      <w:rFonts w:cs="Arial"/>
                      <w:sz w:val="18"/>
                      <w:szCs w:val="18"/>
                      <w:lang w:eastAsia="x-none"/>
                    </w:rPr>
                    <w:t>N/A</w:t>
                  </w:r>
                </w:p>
              </w:tc>
            </w:tr>
            <w:tr w:rsidR="00716F0D" w14:paraId="4B20D5E7" w14:textId="77777777" w:rsidTr="00405A5E">
              <w:trPr>
                <w:jc w:val="center"/>
              </w:trPr>
              <w:tc>
                <w:tcPr>
                  <w:tcW w:w="1838" w:type="dxa"/>
                </w:tcPr>
                <w:p w14:paraId="2CBCA189" w14:textId="77777777" w:rsidR="00716F0D" w:rsidRDefault="00716F0D" w:rsidP="00716F0D">
                  <w:pPr>
                    <w:keepNext/>
                    <w:keepLines/>
                    <w:spacing w:after="0"/>
                    <w:jc w:val="center"/>
                    <w:rPr>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5B8DD338" w14:textId="77777777" w:rsidR="00716F0D" w:rsidRPr="00CD32EC" w:rsidRDefault="00716F0D" w:rsidP="00716F0D">
                  <w:pPr>
                    <w:keepNext/>
                    <w:keepLines/>
                    <w:spacing w:after="0"/>
                    <w:jc w:val="center"/>
                    <w:rPr>
                      <w:b/>
                      <w:bCs/>
                      <w:sz w:val="18"/>
                      <w:lang w:eastAsia="x-none"/>
                    </w:rPr>
                  </w:pPr>
                  <w:r>
                    <w:rPr>
                      <w:rFonts w:cs="Arial"/>
                      <w:sz w:val="18"/>
                      <w:szCs w:val="18"/>
                      <w:lang w:eastAsia="x-none"/>
                    </w:rPr>
                    <w:t>3 deg.</w:t>
                  </w:r>
                </w:p>
              </w:tc>
              <w:tc>
                <w:tcPr>
                  <w:tcW w:w="1985" w:type="dxa"/>
                </w:tcPr>
                <w:p w14:paraId="6AECEC00" w14:textId="77777777" w:rsidR="00716F0D" w:rsidRPr="00CD32EC" w:rsidRDefault="00716F0D" w:rsidP="00716F0D">
                  <w:pPr>
                    <w:keepNext/>
                    <w:keepLines/>
                    <w:spacing w:after="0"/>
                    <w:jc w:val="center"/>
                    <w:rPr>
                      <w:b/>
                      <w:bCs/>
                      <w:sz w:val="18"/>
                      <w:lang w:eastAsia="x-none"/>
                    </w:rPr>
                  </w:pPr>
                  <w:r>
                    <w:rPr>
                      <w:rFonts w:cs="Arial"/>
                      <w:sz w:val="18"/>
                      <w:szCs w:val="18"/>
                      <w:lang w:eastAsia="x-none"/>
                    </w:rPr>
                    <w:t>3 deg.</w:t>
                  </w:r>
                </w:p>
              </w:tc>
              <w:tc>
                <w:tcPr>
                  <w:tcW w:w="1985" w:type="dxa"/>
                  <w:shd w:val="clear" w:color="auto" w:fill="auto"/>
                </w:tcPr>
                <w:p w14:paraId="1E26A1FB" w14:textId="77777777" w:rsidR="00716F0D" w:rsidRPr="00D13E15" w:rsidRDefault="00716F0D" w:rsidP="00716F0D">
                  <w:pPr>
                    <w:keepNext/>
                    <w:keepLines/>
                    <w:spacing w:after="0"/>
                    <w:jc w:val="center"/>
                    <w:rPr>
                      <w:sz w:val="18"/>
                      <w:lang w:eastAsia="x-none"/>
                    </w:rPr>
                  </w:pPr>
                  <w:r>
                    <w:rPr>
                      <w:sz w:val="18"/>
                      <w:lang w:eastAsia="x-none"/>
                    </w:rPr>
                    <w:t>N/A</w:t>
                  </w:r>
                </w:p>
              </w:tc>
            </w:tr>
            <w:tr w:rsidR="00716F0D" w14:paraId="4F91362B" w14:textId="77777777" w:rsidTr="00405A5E">
              <w:trPr>
                <w:jc w:val="center"/>
              </w:trPr>
              <w:tc>
                <w:tcPr>
                  <w:tcW w:w="1838" w:type="dxa"/>
                </w:tcPr>
                <w:p w14:paraId="45BACFD7"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2AC44B8A" w14:textId="77777777" w:rsidR="00716F0D" w:rsidRPr="00CD32EC" w:rsidRDefault="00716F0D" w:rsidP="00716F0D">
                  <w:pPr>
                    <w:keepNext/>
                    <w:keepLines/>
                    <w:spacing w:after="0"/>
                    <w:jc w:val="center"/>
                    <w:rPr>
                      <w:b/>
                      <w:bCs/>
                      <w:sz w:val="18"/>
                      <w:lang w:eastAsia="x-none"/>
                    </w:rPr>
                  </w:pPr>
                  <w:r>
                    <w:rPr>
                      <w:rFonts w:cs="Arial"/>
                      <w:sz w:val="18"/>
                      <w:szCs w:val="18"/>
                      <w:lang w:eastAsia="x-none"/>
                    </w:rPr>
                    <w:t>8</w:t>
                  </w:r>
                </w:p>
              </w:tc>
              <w:tc>
                <w:tcPr>
                  <w:tcW w:w="1985" w:type="dxa"/>
                </w:tcPr>
                <w:p w14:paraId="4792BE35" w14:textId="77777777" w:rsidR="00716F0D" w:rsidRPr="00CD32EC" w:rsidRDefault="00716F0D" w:rsidP="00716F0D">
                  <w:pPr>
                    <w:keepNext/>
                    <w:keepLines/>
                    <w:spacing w:after="0"/>
                    <w:jc w:val="center"/>
                    <w:rPr>
                      <w:b/>
                      <w:bCs/>
                      <w:sz w:val="18"/>
                      <w:lang w:eastAsia="x-none"/>
                    </w:rPr>
                  </w:pPr>
                  <w:r>
                    <w:rPr>
                      <w:rFonts w:cs="Arial"/>
                      <w:sz w:val="18"/>
                      <w:szCs w:val="18"/>
                      <w:lang w:eastAsia="x-none"/>
                    </w:rPr>
                    <w:t>8</w:t>
                  </w:r>
                </w:p>
              </w:tc>
              <w:tc>
                <w:tcPr>
                  <w:tcW w:w="1985" w:type="dxa"/>
                  <w:shd w:val="clear" w:color="auto" w:fill="auto"/>
                </w:tcPr>
                <w:p w14:paraId="6397BF42" w14:textId="77777777" w:rsidR="00716F0D" w:rsidRPr="00D13E15" w:rsidRDefault="00716F0D" w:rsidP="00716F0D">
                  <w:pPr>
                    <w:keepNext/>
                    <w:keepLines/>
                    <w:spacing w:after="0"/>
                    <w:jc w:val="center"/>
                    <w:rPr>
                      <w:sz w:val="18"/>
                      <w:lang w:eastAsia="x-none"/>
                    </w:rPr>
                  </w:pPr>
                  <w:r>
                    <w:rPr>
                      <w:sz w:val="18"/>
                      <w:lang w:eastAsia="x-none"/>
                    </w:rPr>
                    <w:t>8</w:t>
                  </w:r>
                </w:p>
              </w:tc>
            </w:tr>
            <w:tr w:rsidR="00716F0D" w14:paraId="13B74ED5" w14:textId="77777777" w:rsidTr="00405A5E">
              <w:trPr>
                <w:jc w:val="center"/>
              </w:trPr>
              <w:tc>
                <w:tcPr>
                  <w:tcW w:w="1838" w:type="dxa"/>
                </w:tcPr>
                <w:p w14:paraId="10D7FEBE"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495480CF" w14:textId="77777777" w:rsidR="00716F0D" w:rsidRPr="00CD32EC" w:rsidRDefault="00716F0D" w:rsidP="00716F0D">
                  <w:pPr>
                    <w:keepNext/>
                    <w:keepLines/>
                    <w:spacing w:after="0"/>
                    <w:jc w:val="center"/>
                    <w:rPr>
                      <w:b/>
                      <w:bCs/>
                      <w:sz w:val="18"/>
                      <w:lang w:eastAsia="x-none"/>
                    </w:rPr>
                  </w:pPr>
                  <w:r>
                    <w:rPr>
                      <w:rFonts w:cs="Arial"/>
                      <w:sz w:val="18"/>
                      <w:szCs w:val="18"/>
                      <w:lang w:eastAsia="x-none"/>
                    </w:rPr>
                    <w:t>16</w:t>
                  </w:r>
                </w:p>
              </w:tc>
              <w:tc>
                <w:tcPr>
                  <w:tcW w:w="1985" w:type="dxa"/>
                </w:tcPr>
                <w:p w14:paraId="49DE7178" w14:textId="77777777" w:rsidR="00716F0D" w:rsidRPr="00CD32EC" w:rsidRDefault="00716F0D" w:rsidP="00716F0D">
                  <w:pPr>
                    <w:keepNext/>
                    <w:keepLines/>
                    <w:spacing w:after="0"/>
                    <w:jc w:val="center"/>
                    <w:rPr>
                      <w:b/>
                      <w:bCs/>
                      <w:sz w:val="18"/>
                      <w:lang w:eastAsia="x-none"/>
                    </w:rPr>
                  </w:pPr>
                  <w:r>
                    <w:rPr>
                      <w:rFonts w:cs="Arial"/>
                      <w:sz w:val="18"/>
                      <w:szCs w:val="18"/>
                      <w:lang w:eastAsia="x-none"/>
                    </w:rPr>
                    <w:t>16</w:t>
                  </w:r>
                </w:p>
              </w:tc>
              <w:tc>
                <w:tcPr>
                  <w:tcW w:w="1985" w:type="dxa"/>
                  <w:shd w:val="clear" w:color="auto" w:fill="auto"/>
                </w:tcPr>
                <w:p w14:paraId="75B3F47D" w14:textId="77777777" w:rsidR="00716F0D" w:rsidRPr="00D13E15" w:rsidRDefault="00716F0D" w:rsidP="00716F0D">
                  <w:pPr>
                    <w:keepNext/>
                    <w:keepLines/>
                    <w:spacing w:after="0"/>
                    <w:jc w:val="center"/>
                    <w:rPr>
                      <w:sz w:val="18"/>
                      <w:lang w:eastAsia="x-none"/>
                    </w:rPr>
                  </w:pPr>
                  <w:r>
                    <w:rPr>
                      <w:sz w:val="18"/>
                      <w:lang w:eastAsia="x-none"/>
                    </w:rPr>
                    <w:t>8</w:t>
                  </w:r>
                </w:p>
              </w:tc>
            </w:tr>
            <w:tr w:rsidR="00716F0D" w14:paraId="2BBFE576" w14:textId="77777777" w:rsidTr="00405A5E">
              <w:trPr>
                <w:jc w:val="center"/>
              </w:trPr>
              <w:tc>
                <w:tcPr>
                  <w:tcW w:w="1838" w:type="dxa"/>
                </w:tcPr>
                <w:p w14:paraId="7A57F8BF"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1BEEC082" w14:textId="77777777" w:rsidR="00716F0D" w:rsidRPr="00CD32EC" w:rsidRDefault="00716F0D" w:rsidP="00716F0D">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w:t>
                  </w:r>
                  <w:r>
                    <w:rPr>
                      <w:rFonts w:ascii="Symbol" w:hAnsi="Symbol" w:cs="Arial"/>
                      <w:sz w:val="18"/>
                      <w:szCs w:val="18"/>
                      <w:lang w:eastAsia="x-none"/>
                    </w:rPr>
                    <w:t></w:t>
                  </w:r>
                  <w:r>
                    <w:rPr>
                      <w:rFonts w:cs="Arial"/>
                      <w:sz w:val="18"/>
                      <w:szCs w:val="18"/>
                      <w:lang w:eastAsia="x-none"/>
                    </w:rPr>
                    <w:t>m</w:t>
                  </w:r>
                </w:p>
              </w:tc>
              <w:tc>
                <w:tcPr>
                  <w:tcW w:w="1985" w:type="dxa"/>
                </w:tcPr>
                <w:p w14:paraId="315BFE4A" w14:textId="77777777" w:rsidR="00716F0D" w:rsidRPr="00CD32EC" w:rsidRDefault="00716F0D" w:rsidP="00716F0D">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w:t>
                  </w:r>
                  <w:r>
                    <w:rPr>
                      <w:rFonts w:ascii="Symbol" w:hAnsi="Symbol" w:cs="Arial"/>
                      <w:sz w:val="18"/>
                      <w:szCs w:val="18"/>
                      <w:lang w:eastAsia="x-none"/>
                    </w:rPr>
                    <w:t></w:t>
                  </w:r>
                  <w:r>
                    <w:rPr>
                      <w:rFonts w:cs="Arial"/>
                      <w:sz w:val="18"/>
                      <w:szCs w:val="18"/>
                      <w:lang w:eastAsia="x-none"/>
                    </w:rPr>
                    <w:t>m</w:t>
                  </w:r>
                </w:p>
              </w:tc>
              <w:tc>
                <w:tcPr>
                  <w:tcW w:w="1985" w:type="dxa"/>
                  <w:shd w:val="clear" w:color="auto" w:fill="auto"/>
                </w:tcPr>
                <w:p w14:paraId="3137262A" w14:textId="77777777" w:rsidR="00716F0D" w:rsidRPr="00D13E15" w:rsidRDefault="00716F0D" w:rsidP="00716F0D">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w:t>
                  </w:r>
                  <w:r w:rsidRPr="009001CF">
                    <w:rPr>
                      <w:rFonts w:ascii="Symbol" w:hAnsi="Symbol" w:cs="Arial"/>
                      <w:sz w:val="18"/>
                      <w:szCs w:val="18"/>
                      <w:lang w:eastAsia="x-none"/>
                    </w:rPr>
                    <w:t></w:t>
                  </w:r>
                  <w:r w:rsidRPr="009001CF">
                    <w:rPr>
                      <w:rFonts w:cs="Arial"/>
                      <w:sz w:val="18"/>
                      <w:szCs w:val="18"/>
                      <w:lang w:eastAsia="x-none"/>
                    </w:rPr>
                    <w:t>m</w:t>
                  </w:r>
                </w:p>
              </w:tc>
            </w:tr>
            <w:tr w:rsidR="00716F0D" w14:paraId="5E273811" w14:textId="77777777" w:rsidTr="00405A5E">
              <w:trPr>
                <w:jc w:val="center"/>
              </w:trPr>
              <w:tc>
                <w:tcPr>
                  <w:tcW w:w="1838" w:type="dxa"/>
                </w:tcPr>
                <w:p w14:paraId="7BD2AF4A" w14:textId="77777777" w:rsidR="00716F0D" w:rsidRDefault="00716F0D" w:rsidP="00716F0D">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5C9B9867" w14:textId="77777777" w:rsidR="00716F0D" w:rsidRPr="00CD32EC" w:rsidRDefault="00716F0D" w:rsidP="00716F0D">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cs="Arial"/>
                      <w:sz w:val="18"/>
                      <w:szCs w:val="18"/>
                      <w:lang w:eastAsia="x-none"/>
                    </w:rPr>
                    <w:t>m</w:t>
                  </w:r>
                </w:p>
              </w:tc>
              <w:tc>
                <w:tcPr>
                  <w:tcW w:w="1985" w:type="dxa"/>
                </w:tcPr>
                <w:p w14:paraId="58327E42" w14:textId="77777777" w:rsidR="00716F0D" w:rsidRPr="00CD32EC" w:rsidRDefault="00716F0D" w:rsidP="00716F0D">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cs="Arial"/>
                      <w:sz w:val="18"/>
                      <w:szCs w:val="18"/>
                      <w:lang w:eastAsia="x-none"/>
                    </w:rPr>
                    <w:t>m</w:t>
                  </w:r>
                </w:p>
              </w:tc>
              <w:tc>
                <w:tcPr>
                  <w:tcW w:w="1985" w:type="dxa"/>
                  <w:shd w:val="clear" w:color="auto" w:fill="auto"/>
                </w:tcPr>
                <w:p w14:paraId="242297D3" w14:textId="77777777" w:rsidR="00716F0D" w:rsidRPr="00D13E15" w:rsidRDefault="00716F0D" w:rsidP="00716F0D">
                  <w:pPr>
                    <w:keepNext/>
                    <w:keepLines/>
                    <w:spacing w:after="0"/>
                    <w:jc w:val="center"/>
                    <w:rPr>
                      <w:sz w:val="18"/>
                      <w:lang w:eastAsia="x-none"/>
                    </w:rPr>
                  </w:pPr>
                  <w:r>
                    <w:rPr>
                      <w:rFonts w:cs="Arial"/>
                      <w:sz w:val="18"/>
                      <w:szCs w:val="18"/>
                      <w:lang w:eastAsia="x-none"/>
                    </w:rPr>
                    <w:t>0.7</w:t>
                  </w:r>
                  <w:r w:rsidRPr="009001CF">
                    <w:rPr>
                      <w:rFonts w:ascii="Symbol" w:hAnsi="Symbol" w:cs="Arial"/>
                      <w:sz w:val="18"/>
                      <w:szCs w:val="18"/>
                      <w:lang w:eastAsia="x-none"/>
                    </w:rPr>
                    <w:t></w:t>
                  </w:r>
                  <w:r w:rsidRPr="009001CF">
                    <w:rPr>
                      <w:rFonts w:ascii="Symbol" w:hAnsi="Symbol" w:cs="Arial"/>
                      <w:sz w:val="18"/>
                      <w:szCs w:val="18"/>
                      <w:lang w:eastAsia="x-none"/>
                    </w:rPr>
                    <w:t></w:t>
                  </w:r>
                  <w:r w:rsidRPr="009001CF">
                    <w:rPr>
                      <w:rFonts w:cs="Arial"/>
                      <w:sz w:val="18"/>
                      <w:szCs w:val="18"/>
                      <w:lang w:eastAsia="x-none"/>
                    </w:rPr>
                    <w:t>m</w:t>
                  </w:r>
                </w:p>
              </w:tc>
            </w:tr>
            <w:tr w:rsidR="00716F0D" w14:paraId="248520E6" w14:textId="77777777" w:rsidTr="00405A5E">
              <w:trPr>
                <w:jc w:val="center"/>
              </w:trPr>
              <w:tc>
                <w:tcPr>
                  <w:tcW w:w="1838" w:type="dxa"/>
                </w:tcPr>
                <w:p w14:paraId="219EC9C8" w14:textId="77777777" w:rsidR="00716F0D" w:rsidRDefault="00716F0D" w:rsidP="00716F0D">
                  <w:pPr>
                    <w:keepNext/>
                    <w:keepLines/>
                    <w:spacing w:after="0"/>
                    <w:jc w:val="center"/>
                    <w:rPr>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63AFBCD2" w14:textId="77777777" w:rsidR="00716F0D" w:rsidRPr="00CD32EC" w:rsidRDefault="00716F0D" w:rsidP="00716F0D">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67EBA2D9" w14:textId="77777777" w:rsidR="00716F0D" w:rsidRPr="00CD32EC" w:rsidRDefault="00716F0D" w:rsidP="00716F0D">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55D34183" w14:textId="77777777" w:rsidR="00716F0D" w:rsidRPr="00D13E15" w:rsidRDefault="00716F0D" w:rsidP="00716F0D">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cs="Arial"/>
                      <w:sz w:val="18"/>
                      <w:szCs w:val="18"/>
                      <w:lang w:eastAsia="x-none"/>
                    </w:rPr>
                    <w:t xml:space="preserve">  deg.</w:t>
                  </w:r>
                </w:p>
              </w:tc>
            </w:tr>
            <w:tr w:rsidR="00716F0D" w14:paraId="686BE344" w14:textId="77777777" w:rsidTr="00405A5E">
              <w:trPr>
                <w:jc w:val="center"/>
              </w:trPr>
              <w:tc>
                <w:tcPr>
                  <w:tcW w:w="1838" w:type="dxa"/>
                </w:tcPr>
                <w:p w14:paraId="224BD705" w14:textId="77777777" w:rsidR="00716F0D" w:rsidRDefault="00716F0D" w:rsidP="00716F0D">
                  <w:pPr>
                    <w:keepNext/>
                    <w:keepLines/>
                    <w:spacing w:after="0"/>
                    <w:jc w:val="center"/>
                    <w:rPr>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5284AEE3" w14:textId="77777777" w:rsidR="00716F0D" w:rsidRPr="00CD32EC" w:rsidRDefault="00716F0D" w:rsidP="00716F0D">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47360CA9" w14:textId="77777777" w:rsidR="00716F0D" w:rsidRPr="00CD32EC" w:rsidRDefault="00716F0D" w:rsidP="00716F0D">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7F909332" w14:textId="77777777" w:rsidR="00716F0D" w:rsidRPr="00D13E15" w:rsidRDefault="00716F0D" w:rsidP="00716F0D">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cs="Arial"/>
                      <w:sz w:val="18"/>
                      <w:szCs w:val="18"/>
                      <w:lang w:eastAsia="x-none"/>
                    </w:rPr>
                    <w:t xml:space="preserve"> deg.</w:t>
                  </w:r>
                </w:p>
              </w:tc>
            </w:tr>
            <w:tr w:rsidR="00716F0D" w14:paraId="2505DB05" w14:textId="77777777" w:rsidTr="00405A5E">
              <w:trPr>
                <w:jc w:val="center"/>
              </w:trPr>
              <w:tc>
                <w:tcPr>
                  <w:tcW w:w="1838" w:type="dxa"/>
                </w:tcPr>
                <w:p w14:paraId="0DFA9C85" w14:textId="77777777" w:rsidR="00716F0D" w:rsidRDefault="00716F0D" w:rsidP="00716F0D">
                  <w:pPr>
                    <w:keepNext/>
                    <w:keepLines/>
                    <w:spacing w:after="0"/>
                    <w:jc w:val="center"/>
                    <w:rPr>
                      <w:sz w:val="18"/>
                      <w:lang w:eastAsia="x-none"/>
                    </w:rPr>
                  </w:pPr>
                  <w:r>
                    <w:rPr>
                      <w:rFonts w:ascii="Symbol" w:hAnsi="Symbol" w:cs="Arial"/>
                      <w:i/>
                      <w:sz w:val="18"/>
                      <w:szCs w:val="18"/>
                    </w:rPr>
                    <w:t></w:t>
                  </w:r>
                </w:p>
              </w:tc>
              <w:tc>
                <w:tcPr>
                  <w:tcW w:w="1985" w:type="dxa"/>
                </w:tcPr>
                <w:p w14:paraId="6253549C" w14:textId="77777777" w:rsidR="00716F0D" w:rsidRPr="00CD32EC" w:rsidRDefault="00716F0D" w:rsidP="00716F0D">
                  <w:pPr>
                    <w:keepNext/>
                    <w:keepLines/>
                    <w:spacing w:after="0"/>
                    <w:jc w:val="center"/>
                    <w:rPr>
                      <w:b/>
                      <w:bCs/>
                      <w:sz w:val="18"/>
                      <w:lang w:eastAsia="x-none"/>
                    </w:rPr>
                  </w:pPr>
                  <w:r>
                    <w:rPr>
                      <w:rFonts w:cs="Arial"/>
                      <w:sz w:val="18"/>
                      <w:szCs w:val="18"/>
                      <w:lang w:eastAsia="x-none"/>
                    </w:rPr>
                    <w:t>1</w:t>
                  </w:r>
                </w:p>
              </w:tc>
              <w:tc>
                <w:tcPr>
                  <w:tcW w:w="1985" w:type="dxa"/>
                </w:tcPr>
                <w:p w14:paraId="31E1CAA7" w14:textId="77777777" w:rsidR="00716F0D" w:rsidRPr="00CD32EC" w:rsidRDefault="00716F0D" w:rsidP="00716F0D">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3E282450" w14:textId="77777777" w:rsidR="00716F0D" w:rsidRPr="00D13E15" w:rsidRDefault="00716F0D" w:rsidP="00716F0D">
                  <w:pPr>
                    <w:keepNext/>
                    <w:keepLines/>
                    <w:spacing w:after="0"/>
                    <w:jc w:val="center"/>
                    <w:rPr>
                      <w:sz w:val="18"/>
                      <w:lang w:eastAsia="x-none"/>
                    </w:rPr>
                  </w:pPr>
                  <w:r w:rsidRPr="00D13E15">
                    <w:rPr>
                      <w:sz w:val="18"/>
                      <w:lang w:eastAsia="x-none"/>
                    </w:rPr>
                    <w:t>1</w:t>
                  </w:r>
                </w:p>
              </w:tc>
            </w:tr>
            <w:tr w:rsidR="00716F0D" w14:paraId="45F11296" w14:textId="77777777" w:rsidTr="00405A5E">
              <w:trPr>
                <w:jc w:val="center"/>
              </w:trPr>
              <w:tc>
                <w:tcPr>
                  <w:tcW w:w="1838" w:type="dxa"/>
                </w:tcPr>
                <w:p w14:paraId="6CB00D01" w14:textId="77777777" w:rsidR="00716F0D" w:rsidRPr="009C0629" w:rsidRDefault="00716F0D" w:rsidP="00716F0D">
                  <w:pPr>
                    <w:keepNext/>
                    <w:keepLines/>
                    <w:spacing w:after="0"/>
                    <w:jc w:val="center"/>
                    <w:rPr>
                      <w:sz w:val="18"/>
                      <w:lang w:eastAsia="x-none"/>
                    </w:rPr>
                  </w:pPr>
                  <w:r w:rsidRPr="009C0629">
                    <w:rPr>
                      <w:rFonts w:ascii="Cambria Math" w:hAnsi="Cambria Math" w:cs="Arial"/>
                      <w:i/>
                      <w:sz w:val="18"/>
                      <w:szCs w:val="18"/>
                      <w:lang w:eastAsia="x-none"/>
                    </w:rPr>
                    <w:t>P</w:t>
                  </w:r>
                  <w:r w:rsidRPr="009C0629">
                    <w:rPr>
                      <w:rFonts w:ascii="Cambria Math" w:hAnsi="Cambria Math" w:cs="Arial"/>
                      <w:i/>
                      <w:sz w:val="18"/>
                      <w:szCs w:val="18"/>
                      <w:vertAlign w:val="subscript"/>
                      <w:lang w:eastAsia="x-none"/>
                    </w:rPr>
                    <w:t>tx</w:t>
                  </w:r>
                </w:p>
              </w:tc>
              <w:tc>
                <w:tcPr>
                  <w:tcW w:w="1985" w:type="dxa"/>
                </w:tcPr>
                <w:p w14:paraId="38EFD66D" w14:textId="77777777" w:rsidR="00716F0D" w:rsidRPr="00AA5AB5" w:rsidRDefault="00716F0D" w:rsidP="00716F0D">
                  <w:pPr>
                    <w:keepNext/>
                    <w:keepLines/>
                    <w:spacing w:after="0"/>
                    <w:jc w:val="center"/>
                    <w:rPr>
                      <w:sz w:val="18"/>
                      <w:lang w:eastAsia="x-none"/>
                    </w:rPr>
                  </w:pPr>
                  <w:r w:rsidRPr="00AA5AB5">
                    <w:rPr>
                      <w:sz w:val="18"/>
                      <w:lang w:eastAsia="x-none"/>
                    </w:rPr>
                    <w:t>46 dBm</w:t>
                  </w:r>
                </w:p>
              </w:tc>
              <w:tc>
                <w:tcPr>
                  <w:tcW w:w="1985" w:type="dxa"/>
                </w:tcPr>
                <w:p w14:paraId="6401DF33" w14:textId="77777777" w:rsidR="00716F0D" w:rsidRPr="00AA5AB5" w:rsidRDefault="00716F0D" w:rsidP="00716F0D">
                  <w:pPr>
                    <w:keepNext/>
                    <w:keepLines/>
                    <w:spacing w:after="0"/>
                    <w:jc w:val="center"/>
                    <w:rPr>
                      <w:sz w:val="18"/>
                      <w:lang w:eastAsia="x-none"/>
                    </w:rPr>
                  </w:pPr>
                  <w:r w:rsidRPr="00AA5AB5">
                    <w:rPr>
                      <w:sz w:val="18"/>
                      <w:lang w:eastAsia="x-none"/>
                    </w:rPr>
                    <w:t>46 dBm</w:t>
                  </w:r>
                </w:p>
              </w:tc>
              <w:tc>
                <w:tcPr>
                  <w:tcW w:w="1985" w:type="dxa"/>
                  <w:shd w:val="clear" w:color="auto" w:fill="auto"/>
                </w:tcPr>
                <w:p w14:paraId="36DC8BEF" w14:textId="77777777" w:rsidR="00716F0D" w:rsidRPr="00AA5AB5" w:rsidRDefault="00716F0D" w:rsidP="00716F0D">
                  <w:pPr>
                    <w:keepNext/>
                    <w:keepLines/>
                    <w:spacing w:after="0"/>
                    <w:jc w:val="center"/>
                    <w:rPr>
                      <w:sz w:val="18"/>
                      <w:lang w:eastAsia="x-none"/>
                    </w:rPr>
                  </w:pPr>
                  <w:r w:rsidRPr="00AA5AB5">
                    <w:rPr>
                      <w:sz w:val="18"/>
                      <w:lang w:eastAsia="x-none"/>
                    </w:rPr>
                    <w:t>37 dBm</w:t>
                  </w:r>
                </w:p>
              </w:tc>
            </w:tr>
            <w:tr w:rsidR="00716F0D" w14:paraId="18BBE048" w14:textId="77777777" w:rsidTr="00405A5E">
              <w:trPr>
                <w:jc w:val="center"/>
              </w:trPr>
              <w:tc>
                <w:tcPr>
                  <w:tcW w:w="1838" w:type="dxa"/>
                </w:tcPr>
                <w:p w14:paraId="4C62D843" w14:textId="77777777" w:rsidR="00716F0D" w:rsidRDefault="00716F0D" w:rsidP="00716F0D">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070F5F08" w14:textId="77777777" w:rsidR="00716F0D" w:rsidRDefault="00716F0D" w:rsidP="00716F0D">
                  <w:pPr>
                    <w:keepNext/>
                    <w:keepLines/>
                    <w:spacing w:after="0"/>
                    <w:jc w:val="center"/>
                    <w:rPr>
                      <w:sz w:val="18"/>
                      <w:lang w:eastAsia="x-none"/>
                    </w:rPr>
                  </w:pPr>
                  <w:r>
                    <w:rPr>
                      <w:rFonts w:cs="Arial"/>
                      <w:sz w:val="18"/>
                      <w:szCs w:val="18"/>
                      <w:lang w:eastAsia="x-none"/>
                    </w:rPr>
                    <w:t>6 deg.</w:t>
                  </w:r>
                </w:p>
              </w:tc>
              <w:tc>
                <w:tcPr>
                  <w:tcW w:w="1985" w:type="dxa"/>
                </w:tcPr>
                <w:p w14:paraId="73BD5D77" w14:textId="77777777" w:rsidR="00716F0D" w:rsidRDefault="00716F0D" w:rsidP="00716F0D">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42B79AD6" w14:textId="77777777" w:rsidR="00716F0D" w:rsidRPr="009001CF" w:rsidRDefault="00716F0D" w:rsidP="00716F0D">
                  <w:pPr>
                    <w:keepNext/>
                    <w:keepLines/>
                    <w:spacing w:after="0"/>
                    <w:jc w:val="center"/>
                    <w:rPr>
                      <w:sz w:val="18"/>
                      <w:lang w:eastAsia="x-none"/>
                    </w:rPr>
                  </w:pPr>
                  <w:r>
                    <w:rPr>
                      <w:sz w:val="18"/>
                      <w:lang w:eastAsia="x-none"/>
                    </w:rPr>
                    <w:t>N/A</w:t>
                  </w:r>
                </w:p>
              </w:tc>
            </w:tr>
          </w:tbl>
          <w:p w14:paraId="078698E1" w14:textId="77777777" w:rsidR="00716F0D" w:rsidRDefault="00716F0D" w:rsidP="005C249A">
            <w:pPr>
              <w:pStyle w:val="B1"/>
              <w:ind w:left="0" w:firstLine="0"/>
              <w:rPr>
                <w:rFonts w:eastAsiaTheme="minorEastAsia"/>
                <w:sz w:val="24"/>
                <w:szCs w:val="24"/>
                <w:lang w:eastAsia="zh-CN"/>
              </w:rPr>
            </w:pPr>
          </w:p>
        </w:tc>
      </w:tr>
    </w:tbl>
    <w:p w14:paraId="5F04966E" w14:textId="77777777" w:rsidR="00B038F0" w:rsidRDefault="00B038F0" w:rsidP="005C249A">
      <w:pPr>
        <w:pStyle w:val="B1"/>
        <w:ind w:left="0" w:firstLine="0"/>
        <w:rPr>
          <w:rFonts w:eastAsiaTheme="minorEastAsia"/>
          <w:sz w:val="24"/>
          <w:szCs w:val="24"/>
          <w:lang w:eastAsia="zh-CN"/>
        </w:rPr>
      </w:pPr>
    </w:p>
    <w:p w14:paraId="266295B5" w14:textId="00AE802A" w:rsidR="00B038F0" w:rsidRDefault="00405A5E" w:rsidP="005C249A">
      <w:pPr>
        <w:pStyle w:val="B1"/>
        <w:ind w:left="0" w:firstLine="0"/>
        <w:rPr>
          <w:rFonts w:eastAsiaTheme="minorEastAsia"/>
          <w:sz w:val="24"/>
          <w:szCs w:val="24"/>
          <w:lang w:eastAsia="zh-CN"/>
        </w:rPr>
      </w:pPr>
      <w:r>
        <w:rPr>
          <w:rFonts w:eastAsiaTheme="minorEastAsia" w:hint="eastAsia"/>
          <w:sz w:val="24"/>
          <w:szCs w:val="24"/>
          <w:lang w:eastAsia="zh-CN"/>
        </w:rPr>
        <w:lastRenderedPageBreak/>
        <w:t>Re</w:t>
      </w:r>
      <w:r>
        <w:rPr>
          <w:rFonts w:eastAsiaTheme="minorEastAsia"/>
          <w:sz w:val="24"/>
          <w:szCs w:val="24"/>
          <w:lang w:eastAsia="zh-CN"/>
        </w:rPr>
        <w:t xml:space="preserve">ferring to the </w:t>
      </w:r>
      <w:r w:rsidRPr="00405A5E">
        <w:rPr>
          <w:rFonts w:eastAsiaTheme="minorEastAsia"/>
          <w:sz w:val="24"/>
          <w:szCs w:val="24"/>
          <w:lang w:eastAsia="zh-CN"/>
        </w:rPr>
        <w:t>TR 38.92</w:t>
      </w:r>
      <w:r>
        <w:rPr>
          <w:rFonts w:eastAsiaTheme="minorEastAsia"/>
          <w:sz w:val="24"/>
          <w:szCs w:val="24"/>
          <w:lang w:eastAsia="zh-CN"/>
        </w:rPr>
        <w:t>1</w:t>
      </w:r>
      <w:r w:rsidRPr="00405A5E">
        <w:rPr>
          <w:rFonts w:eastAsiaTheme="minorEastAsia"/>
          <w:sz w:val="24"/>
          <w:szCs w:val="24"/>
          <w:lang w:eastAsia="zh-CN"/>
        </w:rPr>
        <w:t xml:space="preserve"> [</w:t>
      </w:r>
      <w:r>
        <w:rPr>
          <w:rFonts w:eastAsiaTheme="minorEastAsia"/>
          <w:sz w:val="24"/>
          <w:szCs w:val="24"/>
          <w:lang w:eastAsia="zh-CN"/>
        </w:rPr>
        <w:t>3</w:t>
      </w:r>
      <w:r w:rsidRPr="00405A5E">
        <w:rPr>
          <w:rFonts w:eastAsiaTheme="minorEastAsia"/>
          <w:sz w:val="24"/>
          <w:szCs w:val="24"/>
          <w:lang w:eastAsia="zh-CN"/>
        </w:rPr>
        <w:t>],</w:t>
      </w:r>
      <w:r>
        <w:rPr>
          <w:rFonts w:eastAsiaTheme="minorEastAsia"/>
          <w:sz w:val="24"/>
          <w:szCs w:val="24"/>
          <w:lang w:eastAsia="zh-CN"/>
        </w:rPr>
        <w:t xml:space="preserve"> the non</w:t>
      </w:r>
      <w:r w:rsidR="00853ADE">
        <w:rPr>
          <w:rFonts w:eastAsiaTheme="minorEastAsia"/>
          <w:sz w:val="24"/>
          <w:szCs w:val="24"/>
          <w:lang w:eastAsia="zh-CN"/>
        </w:rPr>
        <w:t>-</w:t>
      </w:r>
      <w:r>
        <w:rPr>
          <w:rFonts w:eastAsiaTheme="minorEastAsia"/>
          <w:sz w:val="24"/>
          <w:szCs w:val="24"/>
          <w:lang w:eastAsia="zh-CN"/>
        </w:rPr>
        <w:t xml:space="preserve">Sub-Array </w:t>
      </w:r>
      <w:r w:rsidRPr="00405A5E">
        <w:rPr>
          <w:rFonts w:eastAsiaTheme="minorEastAsia"/>
          <w:sz w:val="24"/>
          <w:szCs w:val="24"/>
          <w:lang w:eastAsia="zh-CN"/>
        </w:rPr>
        <w:t xml:space="preserve">AAS BS parameters for </w:t>
      </w:r>
      <w:r>
        <w:rPr>
          <w:rFonts w:eastAsiaTheme="minorEastAsia"/>
          <w:sz w:val="24"/>
          <w:szCs w:val="24"/>
          <w:lang w:eastAsia="zh-CN"/>
        </w:rPr>
        <w:t>64</w:t>
      </w:r>
      <w:r w:rsidRPr="00405A5E">
        <w:rPr>
          <w:rFonts w:eastAsiaTheme="minorEastAsia"/>
          <w:sz w:val="24"/>
          <w:szCs w:val="24"/>
          <w:lang w:eastAsia="zh-CN"/>
        </w:rPr>
        <w:t xml:space="preserve">25 to </w:t>
      </w:r>
      <w:r>
        <w:rPr>
          <w:rFonts w:eastAsiaTheme="minorEastAsia"/>
          <w:sz w:val="24"/>
          <w:szCs w:val="24"/>
          <w:lang w:eastAsia="zh-CN"/>
        </w:rPr>
        <w:t>7125</w:t>
      </w:r>
      <w:r w:rsidRPr="00405A5E">
        <w:rPr>
          <w:rFonts w:eastAsiaTheme="minorEastAsia"/>
          <w:sz w:val="24"/>
          <w:szCs w:val="24"/>
          <w:lang w:eastAsia="zh-CN"/>
        </w:rPr>
        <w:t xml:space="preserve"> MHz are summarized below.</w:t>
      </w:r>
    </w:p>
    <w:tbl>
      <w:tblPr>
        <w:tblStyle w:val="a6"/>
        <w:tblW w:w="0" w:type="auto"/>
        <w:tblLook w:val="04A0" w:firstRow="1" w:lastRow="0" w:firstColumn="1" w:lastColumn="0" w:noHBand="0" w:noVBand="1"/>
      </w:tblPr>
      <w:tblGrid>
        <w:gridCol w:w="10683"/>
      </w:tblGrid>
      <w:tr w:rsidR="00405A5E" w14:paraId="5DE35D0A" w14:textId="77777777" w:rsidTr="00405A5E">
        <w:tc>
          <w:tcPr>
            <w:tcW w:w="10683" w:type="dxa"/>
          </w:tcPr>
          <w:p w14:paraId="76753F9E" w14:textId="77777777" w:rsidR="00405A5E" w:rsidRPr="00122758" w:rsidRDefault="00405A5E" w:rsidP="00405A5E">
            <w:pPr>
              <w:pStyle w:val="TH"/>
            </w:pPr>
            <w:r w:rsidRPr="00122758">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0"/>
              <w:gridCol w:w="1036"/>
              <w:gridCol w:w="887"/>
              <w:gridCol w:w="887"/>
              <w:gridCol w:w="1577"/>
            </w:tblGrid>
            <w:tr w:rsidR="00405A5E" w:rsidRPr="00122758" w14:paraId="3194E96E" w14:textId="77777777" w:rsidTr="00405A5E">
              <w:trPr>
                <w:tblHeader/>
                <w:jc w:val="center"/>
              </w:trPr>
              <w:tc>
                <w:tcPr>
                  <w:tcW w:w="0" w:type="auto"/>
                </w:tcPr>
                <w:p w14:paraId="0B167B53" w14:textId="77777777" w:rsidR="00405A5E" w:rsidRPr="00122758" w:rsidRDefault="00405A5E" w:rsidP="00405A5E">
                  <w:pPr>
                    <w:pStyle w:val="TAH"/>
                  </w:pPr>
                  <w:r w:rsidRPr="00122758">
                    <w:t>Parameter</w:t>
                  </w:r>
                </w:p>
              </w:tc>
              <w:tc>
                <w:tcPr>
                  <w:tcW w:w="0" w:type="auto"/>
                </w:tcPr>
                <w:p w14:paraId="7885DA6B" w14:textId="77777777" w:rsidR="00405A5E" w:rsidRPr="00122758" w:rsidRDefault="00405A5E" w:rsidP="00405A5E">
                  <w:pPr>
                    <w:pStyle w:val="TAH"/>
                  </w:pPr>
                  <w:r w:rsidRPr="00122758">
                    <w:t>Macro</w:t>
                  </w:r>
                </w:p>
                <w:p w14:paraId="42192EB6" w14:textId="77777777" w:rsidR="00405A5E" w:rsidRPr="00122758" w:rsidRDefault="00405A5E" w:rsidP="00405A5E">
                  <w:pPr>
                    <w:pStyle w:val="TAH"/>
                  </w:pPr>
                  <w:r w:rsidRPr="00122758">
                    <w:t>Sub-urban</w:t>
                  </w:r>
                </w:p>
              </w:tc>
              <w:tc>
                <w:tcPr>
                  <w:tcW w:w="0" w:type="auto"/>
                </w:tcPr>
                <w:p w14:paraId="5B21CF10" w14:textId="77777777" w:rsidR="00405A5E" w:rsidRPr="00122758" w:rsidRDefault="00405A5E" w:rsidP="00405A5E">
                  <w:pPr>
                    <w:pStyle w:val="TAH"/>
                  </w:pPr>
                  <w:r w:rsidRPr="00122758">
                    <w:t>Macro</w:t>
                  </w:r>
                </w:p>
                <w:p w14:paraId="3B117593" w14:textId="77777777" w:rsidR="00405A5E" w:rsidRPr="00122758" w:rsidRDefault="00405A5E" w:rsidP="00405A5E">
                  <w:pPr>
                    <w:pStyle w:val="TAH"/>
                  </w:pPr>
                  <w:r w:rsidRPr="00122758">
                    <w:t>Urban</w:t>
                  </w:r>
                </w:p>
              </w:tc>
              <w:tc>
                <w:tcPr>
                  <w:tcW w:w="0" w:type="auto"/>
                </w:tcPr>
                <w:p w14:paraId="27D85D4C" w14:textId="77777777" w:rsidR="00405A5E" w:rsidRPr="00122758" w:rsidRDefault="00405A5E" w:rsidP="00405A5E">
                  <w:pPr>
                    <w:pStyle w:val="TAH"/>
                  </w:pPr>
                  <w:r w:rsidRPr="00122758">
                    <w:t>Micro</w:t>
                  </w:r>
                </w:p>
                <w:p w14:paraId="327FFEBB" w14:textId="77777777" w:rsidR="00405A5E" w:rsidRPr="00122758" w:rsidRDefault="00405A5E" w:rsidP="00405A5E">
                  <w:pPr>
                    <w:pStyle w:val="TAH"/>
                  </w:pPr>
                  <w:r w:rsidRPr="00122758">
                    <w:t>Urban</w:t>
                  </w:r>
                </w:p>
              </w:tc>
              <w:tc>
                <w:tcPr>
                  <w:tcW w:w="0" w:type="auto"/>
                </w:tcPr>
                <w:p w14:paraId="735C28C4" w14:textId="77777777" w:rsidR="00405A5E" w:rsidRPr="00122758" w:rsidRDefault="00405A5E" w:rsidP="00405A5E">
                  <w:pPr>
                    <w:pStyle w:val="TAH"/>
                  </w:pPr>
                  <w:r>
                    <w:t>Small cell indoor</w:t>
                  </w:r>
                </w:p>
              </w:tc>
            </w:tr>
            <w:tr w:rsidR="00405A5E" w:rsidRPr="00122758" w14:paraId="27DC438E" w14:textId="77777777" w:rsidTr="00405A5E">
              <w:trPr>
                <w:jc w:val="center"/>
              </w:trPr>
              <w:tc>
                <w:tcPr>
                  <w:tcW w:w="0" w:type="auto"/>
                </w:tcPr>
                <w:p w14:paraId="38CBEF1D" w14:textId="77777777" w:rsidR="00405A5E" w:rsidRPr="00122758" w:rsidRDefault="00405A5E" w:rsidP="00405A5E">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02A0F053" w14:textId="77777777" w:rsidR="00405A5E" w:rsidRPr="00122758" w:rsidRDefault="00405A5E" w:rsidP="00405A5E">
                  <w:pPr>
                    <w:pStyle w:val="TAC"/>
                  </w:pPr>
                  <w:r w:rsidRPr="00122758">
                    <w:t>30</w:t>
                  </w:r>
                </w:p>
              </w:tc>
              <w:tc>
                <w:tcPr>
                  <w:tcW w:w="0" w:type="auto"/>
                </w:tcPr>
                <w:p w14:paraId="733049E2" w14:textId="77777777" w:rsidR="00405A5E" w:rsidRPr="00122758" w:rsidRDefault="00405A5E" w:rsidP="00405A5E">
                  <w:pPr>
                    <w:pStyle w:val="TAC"/>
                  </w:pPr>
                  <w:r w:rsidRPr="00122758">
                    <w:t>30</w:t>
                  </w:r>
                </w:p>
              </w:tc>
              <w:tc>
                <w:tcPr>
                  <w:tcW w:w="0" w:type="auto"/>
                </w:tcPr>
                <w:p w14:paraId="1E8F69FA" w14:textId="77777777" w:rsidR="00405A5E" w:rsidRPr="00122758" w:rsidRDefault="00405A5E" w:rsidP="00405A5E">
                  <w:pPr>
                    <w:pStyle w:val="TAC"/>
                  </w:pPr>
                  <w:r w:rsidRPr="00122758">
                    <w:t>30</w:t>
                  </w:r>
                </w:p>
              </w:tc>
              <w:tc>
                <w:tcPr>
                  <w:tcW w:w="0" w:type="auto"/>
                </w:tcPr>
                <w:p w14:paraId="7EE16492" w14:textId="77777777" w:rsidR="00405A5E" w:rsidRPr="00122758" w:rsidRDefault="00405A5E" w:rsidP="00405A5E">
                  <w:pPr>
                    <w:pStyle w:val="TAC"/>
                  </w:pPr>
                  <w:r>
                    <w:rPr>
                      <w:szCs w:val="18"/>
                      <w:lang w:eastAsia="zh-CN"/>
                    </w:rPr>
                    <w:t>30</w:t>
                  </w:r>
                </w:p>
              </w:tc>
            </w:tr>
            <w:tr w:rsidR="00405A5E" w:rsidRPr="00122758" w14:paraId="605AE881" w14:textId="77777777" w:rsidTr="00405A5E">
              <w:trPr>
                <w:jc w:val="center"/>
              </w:trPr>
              <w:tc>
                <w:tcPr>
                  <w:tcW w:w="0" w:type="auto"/>
                </w:tcPr>
                <w:p w14:paraId="481864A5" w14:textId="77777777" w:rsidR="00405A5E" w:rsidRPr="00122758" w:rsidRDefault="00405A5E" w:rsidP="00405A5E">
                  <w:pPr>
                    <w:pStyle w:val="TAC"/>
                    <w:rPr>
                      <w:rFonts w:cs="Arial"/>
                      <w:lang w:eastAsia="x-none"/>
                    </w:rPr>
                  </w:pPr>
                  <w:r w:rsidRPr="00122758">
                    <w:rPr>
                      <w:rFonts w:ascii="Cambria Math" w:hAnsi="Cambria Math"/>
                      <w:i/>
                      <w:lang w:eastAsia="x-none"/>
                    </w:rPr>
                    <w:t>SLA</w:t>
                  </w:r>
                  <w:r w:rsidRPr="00122758">
                    <w:rPr>
                      <w:rFonts w:ascii="Cambria Math" w:hAnsi="Cambria Math"/>
                      <w:i/>
                      <w:vertAlign w:val="subscript"/>
                      <w:lang w:eastAsia="x-none"/>
                    </w:rPr>
                    <w:t xml:space="preserve">v </w:t>
                  </w:r>
                  <w:r w:rsidRPr="00122758">
                    <w:rPr>
                      <w:rFonts w:cs="Arial"/>
                      <w:lang w:eastAsia="x-none"/>
                    </w:rPr>
                    <w:t>(dB)</w:t>
                  </w:r>
                </w:p>
              </w:tc>
              <w:tc>
                <w:tcPr>
                  <w:tcW w:w="0" w:type="auto"/>
                </w:tcPr>
                <w:p w14:paraId="6AD9E169" w14:textId="77777777" w:rsidR="00405A5E" w:rsidRPr="00122758" w:rsidRDefault="00405A5E" w:rsidP="00405A5E">
                  <w:pPr>
                    <w:pStyle w:val="TAC"/>
                    <w:rPr>
                      <w:lang w:eastAsia="x-none"/>
                    </w:rPr>
                  </w:pPr>
                  <w:r w:rsidRPr="00122758">
                    <w:rPr>
                      <w:lang w:eastAsia="x-none"/>
                    </w:rPr>
                    <w:t>30</w:t>
                  </w:r>
                </w:p>
              </w:tc>
              <w:tc>
                <w:tcPr>
                  <w:tcW w:w="0" w:type="auto"/>
                </w:tcPr>
                <w:p w14:paraId="43A96052" w14:textId="77777777" w:rsidR="00405A5E" w:rsidRPr="00122758" w:rsidRDefault="00405A5E" w:rsidP="00405A5E">
                  <w:pPr>
                    <w:pStyle w:val="TAC"/>
                    <w:rPr>
                      <w:lang w:eastAsia="x-none"/>
                    </w:rPr>
                  </w:pPr>
                  <w:r w:rsidRPr="00122758">
                    <w:rPr>
                      <w:lang w:eastAsia="x-none"/>
                    </w:rPr>
                    <w:t>30</w:t>
                  </w:r>
                </w:p>
              </w:tc>
              <w:tc>
                <w:tcPr>
                  <w:tcW w:w="0" w:type="auto"/>
                </w:tcPr>
                <w:p w14:paraId="53E10846" w14:textId="77777777" w:rsidR="00405A5E" w:rsidRPr="00122758" w:rsidRDefault="00405A5E" w:rsidP="00405A5E">
                  <w:pPr>
                    <w:pStyle w:val="TAC"/>
                    <w:rPr>
                      <w:lang w:eastAsia="x-none"/>
                    </w:rPr>
                  </w:pPr>
                  <w:r w:rsidRPr="00122758">
                    <w:rPr>
                      <w:lang w:eastAsia="x-none"/>
                    </w:rPr>
                    <w:t>30</w:t>
                  </w:r>
                </w:p>
              </w:tc>
              <w:tc>
                <w:tcPr>
                  <w:tcW w:w="0" w:type="auto"/>
                </w:tcPr>
                <w:p w14:paraId="7B074123" w14:textId="77777777" w:rsidR="00405A5E" w:rsidRPr="00122758" w:rsidRDefault="00405A5E" w:rsidP="00405A5E">
                  <w:pPr>
                    <w:pStyle w:val="TAC"/>
                    <w:rPr>
                      <w:lang w:eastAsia="x-none"/>
                    </w:rPr>
                  </w:pPr>
                  <w:r>
                    <w:rPr>
                      <w:lang w:eastAsia="x-none"/>
                    </w:rPr>
                    <w:t>30</w:t>
                  </w:r>
                </w:p>
              </w:tc>
            </w:tr>
            <w:tr w:rsidR="00405A5E" w:rsidRPr="00122758" w14:paraId="7A7CCF0C" w14:textId="77777777" w:rsidTr="00405A5E">
              <w:trPr>
                <w:jc w:val="center"/>
              </w:trPr>
              <w:tc>
                <w:tcPr>
                  <w:tcW w:w="0" w:type="auto"/>
                </w:tcPr>
                <w:p w14:paraId="1A968265" w14:textId="77777777" w:rsidR="00405A5E" w:rsidRPr="00122758" w:rsidRDefault="00405A5E" w:rsidP="00405A5E">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1B1514E4" w14:textId="77777777" w:rsidR="00405A5E" w:rsidRPr="00122758" w:rsidRDefault="00405A5E" w:rsidP="00405A5E">
                  <w:pPr>
                    <w:pStyle w:val="TAC"/>
                    <w:rPr>
                      <w:lang w:eastAsia="x-none"/>
                    </w:rPr>
                  </w:pPr>
                  <w:r w:rsidRPr="00122758">
                    <w:rPr>
                      <w:lang w:eastAsia="x-none"/>
                    </w:rPr>
                    <w:t>90</w:t>
                  </w:r>
                  <w:r w:rsidRPr="00122758">
                    <w:rPr>
                      <w:vertAlign w:val="superscript"/>
                      <w:lang w:eastAsia="x-none"/>
                    </w:rPr>
                    <w:t xml:space="preserve"> </w:t>
                  </w:r>
                </w:p>
              </w:tc>
              <w:tc>
                <w:tcPr>
                  <w:tcW w:w="0" w:type="auto"/>
                </w:tcPr>
                <w:p w14:paraId="12CF2B26" w14:textId="77777777" w:rsidR="00405A5E" w:rsidRPr="00122758" w:rsidRDefault="00405A5E" w:rsidP="00405A5E">
                  <w:pPr>
                    <w:pStyle w:val="TAC"/>
                    <w:rPr>
                      <w:lang w:eastAsia="x-none"/>
                    </w:rPr>
                  </w:pPr>
                  <w:r w:rsidRPr="00122758">
                    <w:rPr>
                      <w:lang w:eastAsia="x-none"/>
                    </w:rPr>
                    <w:t>90</w:t>
                  </w:r>
                </w:p>
              </w:tc>
              <w:tc>
                <w:tcPr>
                  <w:tcW w:w="0" w:type="auto"/>
                </w:tcPr>
                <w:p w14:paraId="30B70CC0" w14:textId="77777777" w:rsidR="00405A5E" w:rsidRPr="00122758" w:rsidRDefault="00405A5E" w:rsidP="00405A5E">
                  <w:pPr>
                    <w:pStyle w:val="TAC"/>
                    <w:rPr>
                      <w:lang w:eastAsia="x-none"/>
                    </w:rPr>
                  </w:pPr>
                  <w:r w:rsidRPr="00122758">
                    <w:rPr>
                      <w:lang w:eastAsia="x-none"/>
                    </w:rPr>
                    <w:t>90</w:t>
                  </w:r>
                </w:p>
              </w:tc>
              <w:tc>
                <w:tcPr>
                  <w:tcW w:w="0" w:type="auto"/>
                </w:tcPr>
                <w:p w14:paraId="7970E136" w14:textId="77777777" w:rsidR="00405A5E" w:rsidRPr="00122758" w:rsidRDefault="00405A5E" w:rsidP="00405A5E">
                  <w:pPr>
                    <w:pStyle w:val="TAC"/>
                    <w:rPr>
                      <w:lang w:eastAsia="x-none"/>
                    </w:rPr>
                  </w:pPr>
                  <w:r>
                    <w:rPr>
                      <w:lang w:eastAsia="x-none"/>
                    </w:rPr>
                    <w:t>90</w:t>
                  </w:r>
                </w:p>
              </w:tc>
            </w:tr>
            <w:tr w:rsidR="00405A5E" w:rsidRPr="00122758" w14:paraId="0A38020C" w14:textId="77777777" w:rsidTr="00405A5E">
              <w:trPr>
                <w:jc w:val="center"/>
              </w:trPr>
              <w:tc>
                <w:tcPr>
                  <w:tcW w:w="0" w:type="auto"/>
                </w:tcPr>
                <w:p w14:paraId="211FF812" w14:textId="77777777" w:rsidR="00405A5E" w:rsidRPr="00122758" w:rsidRDefault="00405A5E" w:rsidP="00405A5E">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627C95FD" w14:textId="77777777" w:rsidR="00405A5E" w:rsidRPr="00122758" w:rsidRDefault="00405A5E" w:rsidP="00405A5E">
                  <w:pPr>
                    <w:pStyle w:val="TAC"/>
                    <w:rPr>
                      <w:lang w:eastAsia="x-none"/>
                    </w:rPr>
                  </w:pPr>
                  <w:r>
                    <w:rPr>
                      <w:lang w:eastAsia="x-none"/>
                    </w:rPr>
                    <w:t>65</w:t>
                  </w:r>
                </w:p>
              </w:tc>
              <w:tc>
                <w:tcPr>
                  <w:tcW w:w="0" w:type="auto"/>
                </w:tcPr>
                <w:p w14:paraId="609307BD" w14:textId="77777777" w:rsidR="00405A5E" w:rsidRPr="00122758" w:rsidRDefault="00405A5E" w:rsidP="00405A5E">
                  <w:pPr>
                    <w:pStyle w:val="TAC"/>
                    <w:rPr>
                      <w:lang w:eastAsia="x-none"/>
                    </w:rPr>
                  </w:pPr>
                  <w:r w:rsidRPr="00122758">
                    <w:rPr>
                      <w:lang w:eastAsia="x-none"/>
                    </w:rPr>
                    <w:t>90</w:t>
                  </w:r>
                </w:p>
              </w:tc>
              <w:tc>
                <w:tcPr>
                  <w:tcW w:w="0" w:type="auto"/>
                </w:tcPr>
                <w:p w14:paraId="039CCF08" w14:textId="77777777" w:rsidR="00405A5E" w:rsidRPr="00122758" w:rsidRDefault="00405A5E" w:rsidP="00405A5E">
                  <w:pPr>
                    <w:pStyle w:val="TAC"/>
                    <w:rPr>
                      <w:lang w:eastAsia="x-none"/>
                    </w:rPr>
                  </w:pPr>
                  <w:r w:rsidRPr="00122758">
                    <w:rPr>
                      <w:lang w:eastAsia="x-none"/>
                    </w:rPr>
                    <w:t>90</w:t>
                  </w:r>
                </w:p>
              </w:tc>
              <w:tc>
                <w:tcPr>
                  <w:tcW w:w="0" w:type="auto"/>
                </w:tcPr>
                <w:p w14:paraId="31BF1291" w14:textId="77777777" w:rsidR="00405A5E" w:rsidRPr="00122758" w:rsidRDefault="00405A5E" w:rsidP="00405A5E">
                  <w:pPr>
                    <w:pStyle w:val="TAC"/>
                    <w:rPr>
                      <w:lang w:eastAsia="x-none"/>
                    </w:rPr>
                  </w:pPr>
                  <w:r>
                    <w:rPr>
                      <w:lang w:eastAsia="x-none"/>
                    </w:rPr>
                    <w:t>90</w:t>
                  </w:r>
                </w:p>
              </w:tc>
            </w:tr>
            <w:tr w:rsidR="00405A5E" w:rsidRPr="00122758" w14:paraId="1BE00872" w14:textId="77777777" w:rsidTr="00405A5E">
              <w:trPr>
                <w:jc w:val="center"/>
              </w:trPr>
              <w:tc>
                <w:tcPr>
                  <w:tcW w:w="0" w:type="auto"/>
                </w:tcPr>
                <w:p w14:paraId="21B330C5" w14:textId="77777777" w:rsidR="00405A5E" w:rsidRPr="00122758" w:rsidRDefault="00405A5E" w:rsidP="00405A5E">
                  <w:pPr>
                    <w:pStyle w:val="TAC"/>
                    <w:rPr>
                      <w:lang w:eastAsia="x-none"/>
                    </w:rPr>
                  </w:pPr>
                  <w:r w:rsidRPr="00122758">
                    <w:rPr>
                      <w:rFonts w:ascii="Cambria Math" w:hAnsi="Cambria Math"/>
                      <w:i/>
                      <w:lang w:eastAsia="x-none"/>
                    </w:rPr>
                    <w:t>G</w:t>
                  </w:r>
                  <w:r w:rsidRPr="00122758">
                    <w:rPr>
                      <w:rFonts w:ascii="Cambria Math" w:hAnsi="Cambria Math"/>
                      <w:i/>
                      <w:vertAlign w:val="subscript"/>
                      <w:lang w:eastAsia="x-none"/>
                    </w:rPr>
                    <w:t xml:space="preserve">E,max </w:t>
                  </w:r>
                  <w:r w:rsidRPr="00122758">
                    <w:rPr>
                      <w:rFonts w:cs="Arial"/>
                      <w:lang w:eastAsia="x-none"/>
                    </w:rPr>
                    <w:t>(dBi)</w:t>
                  </w:r>
                </w:p>
              </w:tc>
              <w:tc>
                <w:tcPr>
                  <w:tcW w:w="0" w:type="auto"/>
                </w:tcPr>
                <w:p w14:paraId="7262C80F" w14:textId="77777777" w:rsidR="00405A5E" w:rsidRPr="00122758" w:rsidRDefault="00405A5E" w:rsidP="00405A5E">
                  <w:pPr>
                    <w:pStyle w:val="TAC"/>
                    <w:rPr>
                      <w:lang w:eastAsia="x-none"/>
                    </w:rPr>
                  </w:pPr>
                  <w:r>
                    <w:rPr>
                      <w:lang w:eastAsia="x-none"/>
                    </w:rPr>
                    <w:t>6.4</w:t>
                  </w:r>
                </w:p>
              </w:tc>
              <w:tc>
                <w:tcPr>
                  <w:tcW w:w="0" w:type="auto"/>
                </w:tcPr>
                <w:p w14:paraId="52A1E720" w14:textId="77777777" w:rsidR="00405A5E" w:rsidRPr="00122758" w:rsidRDefault="00405A5E" w:rsidP="00405A5E">
                  <w:pPr>
                    <w:pStyle w:val="TAC"/>
                    <w:rPr>
                      <w:lang w:eastAsia="x-none"/>
                    </w:rPr>
                  </w:pPr>
                  <w:r w:rsidRPr="00122758">
                    <w:rPr>
                      <w:lang w:eastAsia="x-none"/>
                    </w:rPr>
                    <w:t>5.5</w:t>
                  </w:r>
                </w:p>
              </w:tc>
              <w:tc>
                <w:tcPr>
                  <w:tcW w:w="0" w:type="auto"/>
                </w:tcPr>
                <w:p w14:paraId="282CA43F" w14:textId="77777777" w:rsidR="00405A5E" w:rsidRPr="00122758" w:rsidRDefault="00405A5E" w:rsidP="00405A5E">
                  <w:pPr>
                    <w:pStyle w:val="TAC"/>
                    <w:rPr>
                      <w:lang w:eastAsia="x-none"/>
                    </w:rPr>
                  </w:pPr>
                  <w:r w:rsidRPr="00122758">
                    <w:rPr>
                      <w:lang w:eastAsia="x-none"/>
                    </w:rPr>
                    <w:t>5.5</w:t>
                  </w:r>
                </w:p>
              </w:tc>
              <w:tc>
                <w:tcPr>
                  <w:tcW w:w="0" w:type="auto"/>
                </w:tcPr>
                <w:p w14:paraId="53A5D4C2" w14:textId="77777777" w:rsidR="00405A5E" w:rsidRPr="00122758" w:rsidRDefault="00405A5E" w:rsidP="00405A5E">
                  <w:pPr>
                    <w:pStyle w:val="TAC"/>
                    <w:rPr>
                      <w:lang w:eastAsia="x-none"/>
                    </w:rPr>
                  </w:pPr>
                  <w:r>
                    <w:rPr>
                      <w:lang w:eastAsia="x-none"/>
                    </w:rPr>
                    <w:t>5.5</w:t>
                  </w:r>
                </w:p>
              </w:tc>
            </w:tr>
            <w:tr w:rsidR="00405A5E" w:rsidRPr="00122758" w14:paraId="116E5219" w14:textId="77777777" w:rsidTr="00405A5E">
              <w:trPr>
                <w:jc w:val="center"/>
              </w:trPr>
              <w:tc>
                <w:tcPr>
                  <w:tcW w:w="0" w:type="auto"/>
                </w:tcPr>
                <w:p w14:paraId="7CB0BB74" w14:textId="77777777" w:rsidR="00405A5E" w:rsidRPr="00122758" w:rsidRDefault="00405A5E" w:rsidP="00405A5E">
                  <w:pPr>
                    <w:pStyle w:val="TAC"/>
                    <w:rPr>
                      <w:lang w:eastAsia="x-none"/>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0" w:type="auto"/>
                </w:tcPr>
                <w:p w14:paraId="23143A44" w14:textId="77777777" w:rsidR="00405A5E" w:rsidRPr="00122758" w:rsidRDefault="00405A5E" w:rsidP="00405A5E">
                  <w:pPr>
                    <w:pStyle w:val="TAC"/>
                    <w:rPr>
                      <w:lang w:eastAsia="x-none"/>
                    </w:rPr>
                  </w:pPr>
                  <w:r w:rsidRPr="00122758">
                    <w:rPr>
                      <w:lang w:eastAsia="x-none"/>
                    </w:rPr>
                    <w:t>2.0</w:t>
                  </w:r>
                </w:p>
              </w:tc>
              <w:tc>
                <w:tcPr>
                  <w:tcW w:w="0" w:type="auto"/>
                </w:tcPr>
                <w:p w14:paraId="5A0C168C" w14:textId="77777777" w:rsidR="00405A5E" w:rsidRPr="00122758" w:rsidRDefault="00405A5E" w:rsidP="00405A5E">
                  <w:pPr>
                    <w:pStyle w:val="TAC"/>
                    <w:rPr>
                      <w:lang w:eastAsia="x-none"/>
                    </w:rPr>
                  </w:pPr>
                  <w:r w:rsidRPr="00122758">
                    <w:rPr>
                      <w:lang w:eastAsia="x-none"/>
                    </w:rPr>
                    <w:t>2.0</w:t>
                  </w:r>
                </w:p>
              </w:tc>
              <w:tc>
                <w:tcPr>
                  <w:tcW w:w="0" w:type="auto"/>
                </w:tcPr>
                <w:p w14:paraId="1CC9DC84" w14:textId="77777777" w:rsidR="00405A5E" w:rsidRPr="00122758" w:rsidRDefault="00405A5E" w:rsidP="00405A5E">
                  <w:pPr>
                    <w:pStyle w:val="TAC"/>
                    <w:rPr>
                      <w:lang w:eastAsia="x-none"/>
                    </w:rPr>
                  </w:pPr>
                  <w:r w:rsidRPr="00122758">
                    <w:rPr>
                      <w:lang w:eastAsia="x-none"/>
                    </w:rPr>
                    <w:t>2.0</w:t>
                  </w:r>
                </w:p>
              </w:tc>
              <w:tc>
                <w:tcPr>
                  <w:tcW w:w="0" w:type="auto"/>
                </w:tcPr>
                <w:p w14:paraId="071D7DC3" w14:textId="77777777" w:rsidR="00405A5E" w:rsidRPr="00122758" w:rsidRDefault="00405A5E" w:rsidP="00405A5E">
                  <w:pPr>
                    <w:pStyle w:val="TAC"/>
                    <w:rPr>
                      <w:lang w:eastAsia="x-none"/>
                    </w:rPr>
                  </w:pPr>
                  <w:r>
                    <w:rPr>
                      <w:lang w:eastAsia="x-none"/>
                    </w:rPr>
                    <w:t>2.0</w:t>
                  </w:r>
                </w:p>
              </w:tc>
            </w:tr>
            <w:tr w:rsidR="00405A5E" w:rsidRPr="00122758" w14:paraId="3783E684" w14:textId="77777777" w:rsidTr="00405A5E">
              <w:trPr>
                <w:jc w:val="center"/>
              </w:trPr>
              <w:tc>
                <w:tcPr>
                  <w:tcW w:w="0" w:type="auto"/>
                </w:tcPr>
                <w:p w14:paraId="50503BA8" w14:textId="77777777" w:rsidR="00405A5E" w:rsidRPr="00122758" w:rsidRDefault="00405A5E" w:rsidP="00405A5E">
                  <w:pPr>
                    <w:pStyle w:val="TAC"/>
                    <w:rPr>
                      <w:rFonts w:ascii="Cambria Math" w:hAnsi="Cambria Math"/>
                      <w:i/>
                      <w:lang w:eastAsia="x-none"/>
                    </w:rPr>
                  </w:pPr>
                  <w:r w:rsidRPr="00122758">
                    <w:rPr>
                      <w:rFonts w:ascii="Cambria Math" w:hAnsi="Cambria Math"/>
                      <w:i/>
                      <w:lang w:eastAsia="x-none"/>
                    </w:rPr>
                    <w:t>(M, N)</w:t>
                  </w:r>
                </w:p>
              </w:tc>
              <w:tc>
                <w:tcPr>
                  <w:tcW w:w="0" w:type="auto"/>
                </w:tcPr>
                <w:p w14:paraId="310D8D2D" w14:textId="77777777" w:rsidR="00405A5E" w:rsidRPr="00122758" w:rsidRDefault="00405A5E" w:rsidP="00405A5E">
                  <w:pPr>
                    <w:pStyle w:val="TAC"/>
                    <w:rPr>
                      <w:lang w:eastAsia="x-none"/>
                    </w:rPr>
                  </w:pPr>
                  <w:r w:rsidRPr="00122758">
                    <w:rPr>
                      <w:lang w:eastAsia="x-none"/>
                    </w:rPr>
                    <w:t>(</w:t>
                  </w:r>
                  <w:r>
                    <w:rPr>
                      <w:lang w:eastAsia="x-none"/>
                    </w:rPr>
                    <w:t>16</w:t>
                  </w:r>
                  <w:r w:rsidRPr="00122758">
                    <w:rPr>
                      <w:lang w:eastAsia="x-none"/>
                    </w:rPr>
                    <w:t>, 8)</w:t>
                  </w:r>
                </w:p>
              </w:tc>
              <w:tc>
                <w:tcPr>
                  <w:tcW w:w="0" w:type="auto"/>
                </w:tcPr>
                <w:p w14:paraId="6FEDB576" w14:textId="77777777" w:rsidR="00405A5E" w:rsidRPr="00122758" w:rsidRDefault="00405A5E" w:rsidP="00405A5E">
                  <w:pPr>
                    <w:pStyle w:val="TAC"/>
                    <w:rPr>
                      <w:lang w:eastAsia="x-none"/>
                    </w:rPr>
                  </w:pPr>
                  <w:r w:rsidRPr="00122758">
                    <w:rPr>
                      <w:lang w:eastAsia="x-none"/>
                    </w:rPr>
                    <w:t>(</w:t>
                  </w:r>
                  <w:r>
                    <w:rPr>
                      <w:lang w:eastAsia="x-none"/>
                    </w:rPr>
                    <w:t>16</w:t>
                  </w:r>
                  <w:r w:rsidRPr="00122758">
                    <w:rPr>
                      <w:lang w:eastAsia="x-none"/>
                    </w:rPr>
                    <w:t>, 8)</w:t>
                  </w:r>
                </w:p>
              </w:tc>
              <w:tc>
                <w:tcPr>
                  <w:tcW w:w="0" w:type="auto"/>
                </w:tcPr>
                <w:p w14:paraId="0D575FF7" w14:textId="77777777" w:rsidR="00405A5E" w:rsidRPr="00122758" w:rsidRDefault="00405A5E" w:rsidP="00405A5E">
                  <w:pPr>
                    <w:pStyle w:val="TAC"/>
                    <w:rPr>
                      <w:lang w:eastAsia="x-none"/>
                    </w:rPr>
                  </w:pPr>
                  <w:r w:rsidRPr="00122758">
                    <w:rPr>
                      <w:lang w:eastAsia="x-none"/>
                    </w:rPr>
                    <w:t>(8,8)</w:t>
                  </w:r>
                </w:p>
              </w:tc>
              <w:tc>
                <w:tcPr>
                  <w:tcW w:w="0" w:type="auto"/>
                </w:tcPr>
                <w:p w14:paraId="6C093003" w14:textId="77777777" w:rsidR="00405A5E" w:rsidRPr="00122758" w:rsidRDefault="00405A5E" w:rsidP="00405A5E">
                  <w:pPr>
                    <w:pStyle w:val="TAC"/>
                    <w:rPr>
                      <w:lang w:eastAsia="x-none"/>
                    </w:rPr>
                  </w:pPr>
                  <w:r>
                    <w:rPr>
                      <w:lang w:eastAsia="x-none"/>
                    </w:rPr>
                    <w:t>(4, 4)</w:t>
                  </w:r>
                </w:p>
              </w:tc>
            </w:tr>
            <w:tr w:rsidR="00405A5E" w:rsidRPr="00122758" w14:paraId="57A0F706" w14:textId="77777777" w:rsidTr="00405A5E">
              <w:trPr>
                <w:jc w:val="center"/>
              </w:trPr>
              <w:tc>
                <w:tcPr>
                  <w:tcW w:w="0" w:type="auto"/>
                </w:tcPr>
                <w:p w14:paraId="5A2F2081" w14:textId="77777777" w:rsidR="00405A5E" w:rsidRPr="00122758" w:rsidRDefault="00405A5E" w:rsidP="00405A5E">
                  <w:pPr>
                    <w:pStyle w:val="TAC"/>
                    <w:rPr>
                      <w:rFonts w:ascii="Cambria Math" w:hAnsi="Cambria Math"/>
                      <w:i/>
                      <w:lang w:eastAsia="x-none"/>
                    </w:rPr>
                  </w:pPr>
                  <w:r>
                    <w:rPr>
                      <w:rFonts w:cs="Arial"/>
                    </w:rPr>
                    <w:t xml:space="preserve">Number of supported polarizations, </w:t>
                  </w:r>
                  <w:r>
                    <w:rPr>
                      <w:rFonts w:ascii="Cambria Math" w:hAnsi="Cambria Math"/>
                      <w:i/>
                      <w:lang w:eastAsia="x-none"/>
                    </w:rPr>
                    <w:t>P</w:t>
                  </w:r>
                </w:p>
              </w:tc>
              <w:tc>
                <w:tcPr>
                  <w:tcW w:w="0" w:type="auto"/>
                </w:tcPr>
                <w:p w14:paraId="5CFEEACD" w14:textId="77777777" w:rsidR="00405A5E" w:rsidRPr="00122758" w:rsidRDefault="00405A5E" w:rsidP="00405A5E">
                  <w:pPr>
                    <w:pStyle w:val="TAC"/>
                    <w:rPr>
                      <w:lang w:eastAsia="x-none"/>
                    </w:rPr>
                  </w:pPr>
                  <w:r>
                    <w:rPr>
                      <w:lang w:eastAsia="x-none"/>
                    </w:rPr>
                    <w:t>2</w:t>
                  </w:r>
                </w:p>
              </w:tc>
              <w:tc>
                <w:tcPr>
                  <w:tcW w:w="0" w:type="auto"/>
                </w:tcPr>
                <w:p w14:paraId="3A829091" w14:textId="77777777" w:rsidR="00405A5E" w:rsidRPr="00122758" w:rsidRDefault="00405A5E" w:rsidP="00405A5E">
                  <w:pPr>
                    <w:pStyle w:val="TAC"/>
                    <w:rPr>
                      <w:lang w:eastAsia="x-none"/>
                    </w:rPr>
                  </w:pPr>
                  <w:r>
                    <w:rPr>
                      <w:lang w:eastAsia="x-none"/>
                    </w:rPr>
                    <w:t>2</w:t>
                  </w:r>
                </w:p>
              </w:tc>
              <w:tc>
                <w:tcPr>
                  <w:tcW w:w="0" w:type="auto"/>
                </w:tcPr>
                <w:p w14:paraId="3DF0D933" w14:textId="77777777" w:rsidR="00405A5E" w:rsidRPr="00122758" w:rsidRDefault="00405A5E" w:rsidP="00405A5E">
                  <w:pPr>
                    <w:pStyle w:val="TAC"/>
                    <w:rPr>
                      <w:lang w:eastAsia="x-none"/>
                    </w:rPr>
                  </w:pPr>
                  <w:r>
                    <w:rPr>
                      <w:lang w:eastAsia="x-none"/>
                    </w:rPr>
                    <w:t>2</w:t>
                  </w:r>
                </w:p>
              </w:tc>
              <w:tc>
                <w:tcPr>
                  <w:tcW w:w="0" w:type="auto"/>
                </w:tcPr>
                <w:p w14:paraId="5BC96127" w14:textId="77777777" w:rsidR="00405A5E" w:rsidRPr="00122758" w:rsidRDefault="00405A5E" w:rsidP="00405A5E">
                  <w:pPr>
                    <w:pStyle w:val="TAC"/>
                    <w:rPr>
                      <w:lang w:eastAsia="x-none"/>
                    </w:rPr>
                  </w:pPr>
                  <w:r>
                    <w:rPr>
                      <w:lang w:eastAsia="x-none"/>
                    </w:rPr>
                    <w:t>2</w:t>
                  </w:r>
                </w:p>
              </w:tc>
            </w:tr>
            <w:tr w:rsidR="00405A5E" w:rsidRPr="00122758" w14:paraId="32724FF8" w14:textId="77777777" w:rsidTr="00405A5E">
              <w:trPr>
                <w:jc w:val="center"/>
              </w:trPr>
              <w:tc>
                <w:tcPr>
                  <w:tcW w:w="0" w:type="auto"/>
                </w:tcPr>
                <w:p w14:paraId="5531838F" w14:textId="77777777" w:rsidR="00405A5E" w:rsidRPr="00122758" w:rsidRDefault="00405A5E" w:rsidP="00405A5E">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6790F1BE"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c>
                <w:tcPr>
                  <w:tcW w:w="0" w:type="auto"/>
                </w:tcPr>
                <w:p w14:paraId="3E96FC56"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c>
                <w:tcPr>
                  <w:tcW w:w="0" w:type="auto"/>
                </w:tcPr>
                <w:p w14:paraId="415B41D0"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c>
                <w:tcPr>
                  <w:tcW w:w="0" w:type="auto"/>
                </w:tcPr>
                <w:p w14:paraId="64F8A8D8"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r>
            <w:tr w:rsidR="00405A5E" w:rsidRPr="00122758" w14:paraId="4637603E" w14:textId="77777777" w:rsidTr="00405A5E">
              <w:trPr>
                <w:jc w:val="center"/>
              </w:trPr>
              <w:tc>
                <w:tcPr>
                  <w:tcW w:w="0" w:type="auto"/>
                </w:tcPr>
                <w:p w14:paraId="6672AD57" w14:textId="77777777" w:rsidR="00405A5E" w:rsidRPr="00122758" w:rsidRDefault="00405A5E" w:rsidP="00405A5E">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5870D10C" w14:textId="77777777" w:rsidR="00405A5E" w:rsidRPr="00122758" w:rsidRDefault="00405A5E" w:rsidP="00405A5E">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7B10AF85"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c>
                <w:tcPr>
                  <w:tcW w:w="0" w:type="auto"/>
                </w:tcPr>
                <w:p w14:paraId="4A2A6C50"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c>
                <w:tcPr>
                  <w:tcW w:w="0" w:type="auto"/>
                </w:tcPr>
                <w:p w14:paraId="588A2196" w14:textId="77777777" w:rsidR="00405A5E" w:rsidRPr="00122758" w:rsidRDefault="00405A5E" w:rsidP="00405A5E">
                  <w:pPr>
                    <w:pStyle w:val="TAC"/>
                    <w:rPr>
                      <w:lang w:eastAsia="x-none"/>
                    </w:rPr>
                  </w:pPr>
                  <w:r w:rsidRPr="00122758">
                    <w:rPr>
                      <w:lang w:eastAsia="x-none"/>
                    </w:rPr>
                    <w:t>0.5</w:t>
                  </w:r>
                  <w:r w:rsidRPr="00122758">
                    <w:rPr>
                      <w:rFonts w:ascii="Symbol" w:hAnsi="Symbol"/>
                      <w:lang w:eastAsia="x-none"/>
                    </w:rPr>
                    <w:t></w:t>
                  </w:r>
                </w:p>
              </w:tc>
            </w:tr>
            <w:tr w:rsidR="00405A5E" w:rsidRPr="00122758" w14:paraId="23997F4A" w14:textId="77777777" w:rsidTr="00405A5E">
              <w:trPr>
                <w:jc w:val="center"/>
              </w:trPr>
              <w:tc>
                <w:tcPr>
                  <w:tcW w:w="0" w:type="auto"/>
                </w:tcPr>
                <w:p w14:paraId="557401D0" w14:textId="77777777" w:rsidR="00405A5E" w:rsidRPr="00122758" w:rsidRDefault="00405A5E" w:rsidP="00405A5E">
                  <w:pPr>
                    <w:pStyle w:val="TAC"/>
                    <w:rPr>
                      <w:rFonts w:ascii="Cambria Math" w:hAnsi="Cambria Math"/>
                      <w:i/>
                      <w:lang w:eastAsia="x-none"/>
                    </w:rPr>
                  </w:pPr>
                  <w:r w:rsidRPr="00122758">
                    <w:rPr>
                      <w:rFonts w:cs="Arial"/>
                    </w:rPr>
                    <w:t>Horizontal coverage range (deg.)</w:t>
                  </w:r>
                </w:p>
              </w:tc>
              <w:tc>
                <w:tcPr>
                  <w:tcW w:w="0" w:type="auto"/>
                </w:tcPr>
                <w:p w14:paraId="5E7679DA" w14:textId="77777777" w:rsidR="00405A5E" w:rsidRPr="00122758" w:rsidRDefault="00405A5E" w:rsidP="00405A5E">
                  <w:pPr>
                    <w:pStyle w:val="TAC"/>
                    <w:rPr>
                      <w:lang w:eastAsia="x-none"/>
                    </w:rPr>
                  </w:pPr>
                  <w:r w:rsidRPr="00122758">
                    <w:rPr>
                      <w:lang w:eastAsia="x-none"/>
                    </w:rPr>
                    <w:t>+/- 60</w:t>
                  </w:r>
                </w:p>
              </w:tc>
              <w:tc>
                <w:tcPr>
                  <w:tcW w:w="0" w:type="auto"/>
                </w:tcPr>
                <w:p w14:paraId="022D929D" w14:textId="77777777" w:rsidR="00405A5E" w:rsidRPr="00122758" w:rsidRDefault="00405A5E" w:rsidP="00405A5E">
                  <w:pPr>
                    <w:pStyle w:val="TAC"/>
                    <w:rPr>
                      <w:lang w:eastAsia="x-none"/>
                    </w:rPr>
                  </w:pPr>
                  <w:r w:rsidRPr="00122758">
                    <w:rPr>
                      <w:lang w:eastAsia="x-none"/>
                    </w:rPr>
                    <w:t>+/- 60</w:t>
                  </w:r>
                </w:p>
              </w:tc>
              <w:tc>
                <w:tcPr>
                  <w:tcW w:w="0" w:type="auto"/>
                </w:tcPr>
                <w:p w14:paraId="295E5286" w14:textId="77777777" w:rsidR="00405A5E" w:rsidRPr="00122758" w:rsidRDefault="00405A5E" w:rsidP="00405A5E">
                  <w:pPr>
                    <w:pStyle w:val="TAC"/>
                    <w:rPr>
                      <w:lang w:eastAsia="x-none"/>
                    </w:rPr>
                  </w:pPr>
                  <w:r w:rsidRPr="00122758">
                    <w:rPr>
                      <w:lang w:eastAsia="x-none"/>
                    </w:rPr>
                    <w:t>+/- 60</w:t>
                  </w:r>
                </w:p>
              </w:tc>
              <w:tc>
                <w:tcPr>
                  <w:tcW w:w="0" w:type="auto"/>
                </w:tcPr>
                <w:p w14:paraId="2290AF15" w14:textId="77777777" w:rsidR="00405A5E" w:rsidRPr="00122758" w:rsidRDefault="00405A5E" w:rsidP="00405A5E">
                  <w:pPr>
                    <w:pStyle w:val="TAC"/>
                    <w:rPr>
                      <w:lang w:eastAsia="x-none"/>
                    </w:rPr>
                  </w:pPr>
                  <w:r>
                    <w:rPr>
                      <w:lang w:eastAsia="x-none"/>
                    </w:rPr>
                    <w:t>N/A</w:t>
                  </w:r>
                </w:p>
              </w:tc>
            </w:tr>
            <w:tr w:rsidR="00405A5E" w:rsidRPr="00122758" w14:paraId="106BAE6D" w14:textId="77777777" w:rsidTr="00405A5E">
              <w:trPr>
                <w:jc w:val="center"/>
              </w:trPr>
              <w:tc>
                <w:tcPr>
                  <w:tcW w:w="0" w:type="auto"/>
                </w:tcPr>
                <w:p w14:paraId="52B4F85F" w14:textId="77777777" w:rsidR="00405A5E" w:rsidRPr="00122758" w:rsidRDefault="00405A5E" w:rsidP="00405A5E">
                  <w:pPr>
                    <w:pStyle w:val="TAC"/>
                    <w:rPr>
                      <w:rFonts w:ascii="Cambria Math" w:hAnsi="Cambria Math"/>
                      <w:i/>
                      <w:lang w:eastAsia="x-none"/>
                    </w:rPr>
                  </w:pPr>
                  <w:r w:rsidRPr="00122758">
                    <w:rPr>
                      <w:rFonts w:cs="Arial"/>
                      <w:lang w:eastAsia="x-none"/>
                    </w:rPr>
                    <w:t>Vertical coverage range (deg.)</w:t>
                  </w:r>
                </w:p>
              </w:tc>
              <w:tc>
                <w:tcPr>
                  <w:tcW w:w="0" w:type="auto"/>
                </w:tcPr>
                <w:p w14:paraId="03A94116" w14:textId="77777777" w:rsidR="00405A5E" w:rsidRPr="00122758" w:rsidRDefault="00405A5E" w:rsidP="00405A5E">
                  <w:pPr>
                    <w:pStyle w:val="TAC"/>
                    <w:rPr>
                      <w:lang w:eastAsia="x-none"/>
                    </w:rPr>
                  </w:pPr>
                  <w:r w:rsidRPr="00122758">
                    <w:rPr>
                      <w:lang w:eastAsia="x-none"/>
                    </w:rPr>
                    <w:t>90 to 100</w:t>
                  </w:r>
                </w:p>
              </w:tc>
              <w:tc>
                <w:tcPr>
                  <w:tcW w:w="0" w:type="auto"/>
                </w:tcPr>
                <w:p w14:paraId="0F32A40A" w14:textId="77777777" w:rsidR="00405A5E" w:rsidRPr="00122758" w:rsidRDefault="00405A5E" w:rsidP="00405A5E">
                  <w:pPr>
                    <w:pStyle w:val="TAC"/>
                    <w:rPr>
                      <w:lang w:eastAsia="x-none"/>
                    </w:rPr>
                  </w:pPr>
                  <w:r w:rsidRPr="00122758">
                    <w:rPr>
                      <w:lang w:eastAsia="x-none"/>
                    </w:rPr>
                    <w:t>90 to 120</w:t>
                  </w:r>
                </w:p>
              </w:tc>
              <w:tc>
                <w:tcPr>
                  <w:tcW w:w="0" w:type="auto"/>
                </w:tcPr>
                <w:p w14:paraId="24CBCC35" w14:textId="77777777" w:rsidR="00405A5E" w:rsidRPr="00122758" w:rsidRDefault="00405A5E" w:rsidP="00405A5E">
                  <w:pPr>
                    <w:pStyle w:val="TAC"/>
                    <w:rPr>
                      <w:lang w:eastAsia="x-none"/>
                    </w:rPr>
                  </w:pPr>
                  <w:r w:rsidRPr="00122758">
                    <w:rPr>
                      <w:lang w:eastAsia="x-none"/>
                    </w:rPr>
                    <w:t>90 to 120</w:t>
                  </w:r>
                </w:p>
              </w:tc>
              <w:tc>
                <w:tcPr>
                  <w:tcW w:w="0" w:type="auto"/>
                </w:tcPr>
                <w:p w14:paraId="3965C60D" w14:textId="77777777" w:rsidR="00405A5E" w:rsidRPr="00122758" w:rsidRDefault="00405A5E" w:rsidP="00405A5E">
                  <w:pPr>
                    <w:pStyle w:val="TAC"/>
                    <w:rPr>
                      <w:lang w:eastAsia="x-none"/>
                    </w:rPr>
                  </w:pPr>
                  <w:r>
                    <w:rPr>
                      <w:lang w:eastAsia="x-none"/>
                    </w:rPr>
                    <w:t>N/A</w:t>
                  </w:r>
                </w:p>
              </w:tc>
            </w:tr>
            <w:tr w:rsidR="00405A5E" w:rsidRPr="00122758" w14:paraId="3814AD37" w14:textId="77777777" w:rsidTr="00405A5E">
              <w:trPr>
                <w:jc w:val="center"/>
              </w:trPr>
              <w:tc>
                <w:tcPr>
                  <w:tcW w:w="0" w:type="auto"/>
                </w:tcPr>
                <w:p w14:paraId="0E0F4CF0" w14:textId="77777777" w:rsidR="00405A5E" w:rsidRPr="00122758" w:rsidRDefault="00405A5E" w:rsidP="00405A5E">
                  <w:pPr>
                    <w:pStyle w:val="TAC"/>
                    <w:rPr>
                      <w:rFonts w:cs="Arial"/>
                      <w:lang w:eastAsia="x-none"/>
                    </w:rPr>
                  </w:pPr>
                  <w:r>
                    <w:rPr>
                      <w:rFonts w:cs="Arial"/>
                      <w:lang w:eastAsia="x-none"/>
                    </w:rPr>
                    <w:t xml:space="preserve">Conducted power (before ohmic loss) per antenna element, </w:t>
                  </w:r>
                  <w:r w:rsidRPr="00AE0AB2">
                    <w:rPr>
                      <w:rFonts w:ascii="Cambria Math" w:hAnsi="Cambria Math" w:cs="Arial"/>
                      <w:i/>
                      <w:iCs/>
                      <w:lang w:eastAsia="x-none"/>
                    </w:rPr>
                    <w:t>P</w:t>
                  </w:r>
                  <w:r w:rsidRPr="00AE0AB2">
                    <w:rPr>
                      <w:rFonts w:ascii="Cambria Math" w:hAnsi="Cambria Math" w:cs="Arial"/>
                      <w:i/>
                      <w:iCs/>
                      <w:vertAlign w:val="subscript"/>
                      <w:lang w:eastAsia="x-none"/>
                    </w:rPr>
                    <w:t>tx</w:t>
                  </w:r>
                  <w:r>
                    <w:rPr>
                      <w:rFonts w:cs="Arial"/>
                      <w:lang w:eastAsia="x-none"/>
                    </w:rPr>
                    <w:t xml:space="preserve"> (dBm)</w:t>
                  </w:r>
                </w:p>
              </w:tc>
              <w:tc>
                <w:tcPr>
                  <w:tcW w:w="0" w:type="auto"/>
                </w:tcPr>
                <w:p w14:paraId="7C0755A5" w14:textId="77777777" w:rsidR="00405A5E" w:rsidRDefault="00405A5E" w:rsidP="00405A5E">
                  <w:pPr>
                    <w:pStyle w:val="TAC"/>
                  </w:pPr>
                  <w:r>
                    <w:t>22</w:t>
                  </w:r>
                </w:p>
                <w:p w14:paraId="406D9F91" w14:textId="77777777" w:rsidR="00405A5E" w:rsidRPr="00122758" w:rsidRDefault="00405A5E" w:rsidP="00405A5E">
                  <w:pPr>
                    <w:pStyle w:val="TAC"/>
                  </w:pPr>
                  <w:r>
                    <w:t>(Note 4)</w:t>
                  </w:r>
                </w:p>
              </w:tc>
              <w:tc>
                <w:tcPr>
                  <w:tcW w:w="0" w:type="auto"/>
                </w:tcPr>
                <w:p w14:paraId="488F44A2" w14:textId="77777777" w:rsidR="00405A5E" w:rsidRDefault="00405A5E" w:rsidP="00405A5E">
                  <w:pPr>
                    <w:pStyle w:val="TAC"/>
                  </w:pPr>
                  <w:r>
                    <w:t>22</w:t>
                  </w:r>
                </w:p>
                <w:p w14:paraId="3B48D537" w14:textId="77777777" w:rsidR="00405A5E" w:rsidRPr="00122758" w:rsidRDefault="00405A5E" w:rsidP="00405A5E">
                  <w:pPr>
                    <w:pStyle w:val="TAC"/>
                  </w:pPr>
                  <w:r>
                    <w:t>(Note 4)</w:t>
                  </w:r>
                </w:p>
              </w:tc>
              <w:tc>
                <w:tcPr>
                  <w:tcW w:w="0" w:type="auto"/>
                </w:tcPr>
                <w:p w14:paraId="74287B11" w14:textId="77777777" w:rsidR="00405A5E" w:rsidRDefault="00405A5E" w:rsidP="00405A5E">
                  <w:pPr>
                    <w:pStyle w:val="TAC"/>
                  </w:pPr>
                  <w:r>
                    <w:t>16</w:t>
                  </w:r>
                </w:p>
                <w:p w14:paraId="50061E15" w14:textId="77777777" w:rsidR="00405A5E" w:rsidRPr="00122758" w:rsidRDefault="00405A5E" w:rsidP="00405A5E">
                  <w:pPr>
                    <w:pStyle w:val="TAC"/>
                  </w:pPr>
                  <w:r>
                    <w:t>(Note 5)</w:t>
                  </w:r>
                </w:p>
              </w:tc>
              <w:tc>
                <w:tcPr>
                  <w:tcW w:w="0" w:type="auto"/>
                </w:tcPr>
                <w:p w14:paraId="15BCDC7B" w14:textId="77777777" w:rsidR="00405A5E" w:rsidRDefault="00405A5E" w:rsidP="00405A5E">
                  <w:pPr>
                    <w:pStyle w:val="TAC"/>
                  </w:pPr>
                  <w:r>
                    <w:t>9</w:t>
                  </w:r>
                </w:p>
                <w:p w14:paraId="09630DCA" w14:textId="77777777" w:rsidR="00405A5E" w:rsidRDefault="00405A5E" w:rsidP="00405A5E">
                  <w:pPr>
                    <w:pStyle w:val="TAC"/>
                  </w:pPr>
                  <w:r>
                    <w:t>(Note 6)</w:t>
                  </w:r>
                </w:p>
              </w:tc>
            </w:tr>
            <w:tr w:rsidR="00405A5E" w:rsidRPr="00122758" w14:paraId="5958275E" w14:textId="77777777" w:rsidTr="00405A5E">
              <w:trPr>
                <w:jc w:val="center"/>
              </w:trPr>
              <w:tc>
                <w:tcPr>
                  <w:tcW w:w="0" w:type="auto"/>
                </w:tcPr>
                <w:p w14:paraId="0C45DE9E" w14:textId="77777777" w:rsidR="00405A5E" w:rsidRDefault="00405A5E" w:rsidP="00405A5E">
                  <w:pPr>
                    <w:pStyle w:val="TAC"/>
                    <w:rPr>
                      <w:rFonts w:cs="Arial"/>
                      <w:lang w:eastAsia="x-none"/>
                    </w:rPr>
                  </w:pPr>
                  <w:r>
                    <w:rPr>
                      <w:rFonts w:cs="Arial"/>
                      <w:lang w:eastAsia="x-none"/>
                    </w:rPr>
                    <w:t>Mechanical downtilt (deg.)</w:t>
                  </w:r>
                </w:p>
              </w:tc>
              <w:tc>
                <w:tcPr>
                  <w:tcW w:w="0" w:type="auto"/>
                </w:tcPr>
                <w:p w14:paraId="6F79F962" w14:textId="77777777" w:rsidR="00405A5E" w:rsidRDefault="00405A5E" w:rsidP="00405A5E">
                  <w:pPr>
                    <w:pStyle w:val="TAC"/>
                  </w:pPr>
                  <w:r>
                    <w:t>6</w:t>
                  </w:r>
                </w:p>
              </w:tc>
              <w:tc>
                <w:tcPr>
                  <w:tcW w:w="0" w:type="auto"/>
                </w:tcPr>
                <w:p w14:paraId="35612854" w14:textId="77777777" w:rsidR="00405A5E" w:rsidRDefault="00405A5E" w:rsidP="00405A5E">
                  <w:pPr>
                    <w:pStyle w:val="TAC"/>
                  </w:pPr>
                  <w:r>
                    <w:t>10</w:t>
                  </w:r>
                </w:p>
              </w:tc>
              <w:tc>
                <w:tcPr>
                  <w:tcW w:w="0" w:type="auto"/>
                </w:tcPr>
                <w:p w14:paraId="6B54DE94" w14:textId="77777777" w:rsidR="00405A5E" w:rsidRDefault="00405A5E" w:rsidP="00405A5E">
                  <w:pPr>
                    <w:pStyle w:val="TAC"/>
                  </w:pPr>
                  <w:r>
                    <w:t>N/A</w:t>
                  </w:r>
                </w:p>
              </w:tc>
              <w:tc>
                <w:tcPr>
                  <w:tcW w:w="0" w:type="auto"/>
                </w:tcPr>
                <w:p w14:paraId="31EBB938" w14:textId="77777777" w:rsidR="00405A5E" w:rsidRDefault="00405A5E" w:rsidP="00405A5E">
                  <w:pPr>
                    <w:pStyle w:val="TAC"/>
                  </w:pPr>
                  <w:r>
                    <w:t xml:space="preserve">N/A </w:t>
                  </w:r>
                </w:p>
                <w:p w14:paraId="3B2D7116" w14:textId="77777777" w:rsidR="00405A5E" w:rsidRDefault="00405A5E" w:rsidP="00405A5E">
                  <w:pPr>
                    <w:pStyle w:val="TAC"/>
                  </w:pPr>
                  <w:r>
                    <w:t>(Note 7)</w:t>
                  </w:r>
                </w:p>
              </w:tc>
            </w:tr>
            <w:tr w:rsidR="00405A5E" w:rsidRPr="00122758" w14:paraId="70EE1D50" w14:textId="77777777" w:rsidTr="00405A5E">
              <w:trPr>
                <w:jc w:val="center"/>
              </w:trPr>
              <w:tc>
                <w:tcPr>
                  <w:tcW w:w="0" w:type="auto"/>
                  <w:gridSpan w:val="5"/>
                </w:tcPr>
                <w:p w14:paraId="25EB1AD7" w14:textId="77777777" w:rsidR="00405A5E" w:rsidRDefault="00405A5E" w:rsidP="00405A5E">
                  <w:pPr>
                    <w:pStyle w:val="TAN"/>
                  </w:pPr>
                  <w:r>
                    <w:t>Note 1:</w:t>
                  </w:r>
                  <w:r>
                    <w:tab/>
                    <w:t>MxN means there are M vertical and N horizontal elements</w:t>
                  </w:r>
                </w:p>
                <w:p w14:paraId="47716DD7" w14:textId="77777777" w:rsidR="00405A5E" w:rsidRDefault="00405A5E" w:rsidP="00405A5E">
                  <w:pPr>
                    <w:pStyle w:val="TAN"/>
                  </w:pPr>
                  <w:r>
                    <w:t>Note 2:</w:t>
                  </w:r>
                  <w:r>
                    <w:tab/>
                    <w:t>L</w:t>
                  </w:r>
                  <w:r w:rsidRPr="00E72F68">
                    <w:rPr>
                      <w:vertAlign w:val="subscript"/>
                    </w:rPr>
                    <w:t>E</w:t>
                  </w:r>
                  <w:r>
                    <w:t xml:space="preserve"> is included in G</w:t>
                  </w:r>
                  <w:r w:rsidRPr="00E72F68">
                    <w:rPr>
                      <w:vertAlign w:val="subscript"/>
                    </w:rPr>
                    <w:t>E,max</w:t>
                  </w:r>
                  <w:r>
                    <w:t xml:space="preserve"> </w:t>
                  </w:r>
                </w:p>
                <w:p w14:paraId="658FB2BC" w14:textId="77777777" w:rsidR="00405A5E" w:rsidRDefault="00405A5E" w:rsidP="00405A5E">
                  <w:pPr>
                    <w:pStyle w:val="TAN"/>
                  </w:pPr>
                  <w:r>
                    <w:t>Note 3:</w:t>
                  </w:r>
                  <w:r>
                    <w:tab/>
                    <w:t>T</w:t>
                  </w:r>
                  <w:r w:rsidRPr="001242C0">
                    <w:t xml:space="preserve">he </w:t>
                  </w:r>
                  <w:r>
                    <w:t>vertical coverage range</w:t>
                  </w:r>
                  <w:r w:rsidRPr="001242C0">
                    <w:t xml:space="preserve"> includes the mechanical downtilt</w:t>
                  </w:r>
                  <w:r>
                    <w:t>.</w:t>
                  </w:r>
                </w:p>
                <w:p w14:paraId="54C8CA23" w14:textId="77777777" w:rsidR="00405A5E" w:rsidRDefault="00405A5E" w:rsidP="00405A5E">
                  <w:pPr>
                    <w:pStyle w:val="TAN"/>
                  </w:pPr>
                  <w:r>
                    <w:t>Note 4:</w:t>
                  </w:r>
                  <w:r>
                    <w:tab/>
                  </w:r>
                  <w:r w:rsidRPr="00926A55">
                    <w:t>The conducted power per element assumes 16x8x2 elements (i.e. power per H/V polarized element).</w:t>
                  </w:r>
                </w:p>
                <w:p w14:paraId="35FF7383" w14:textId="77777777" w:rsidR="00405A5E" w:rsidRDefault="00405A5E" w:rsidP="00405A5E">
                  <w:pPr>
                    <w:pStyle w:val="TAN"/>
                  </w:pPr>
                  <w:r>
                    <w:t>Note 5:</w:t>
                  </w:r>
                  <w:r>
                    <w:tab/>
                  </w:r>
                  <w:r w:rsidRPr="00926A55">
                    <w:t>The conducted power per element assumes 8x8x2 elements (i.e. power per H/V polarized element).</w:t>
                  </w:r>
                </w:p>
                <w:p w14:paraId="23FF376B" w14:textId="77777777" w:rsidR="00405A5E" w:rsidRDefault="00405A5E" w:rsidP="00405A5E">
                  <w:pPr>
                    <w:pStyle w:val="TAN"/>
                    <w:rPr>
                      <w:lang w:eastAsia="x-none"/>
                    </w:rPr>
                  </w:pPr>
                  <w:r>
                    <w:rPr>
                      <w:lang w:eastAsia="x-none"/>
                    </w:rPr>
                    <w:t>Note 6:</w:t>
                  </w:r>
                  <w:r>
                    <w:rPr>
                      <w:lang w:eastAsia="x-none"/>
                    </w:rPr>
                    <w:tab/>
                  </w:r>
                  <w:r w:rsidRPr="00926A55">
                    <w:rPr>
                      <w:lang w:eastAsia="x-none"/>
                    </w:rPr>
                    <w:t xml:space="preserve">The conducted power per element assumes </w:t>
                  </w:r>
                  <w:r>
                    <w:rPr>
                      <w:lang w:eastAsia="x-none"/>
                    </w:rPr>
                    <w:t>4</w:t>
                  </w:r>
                  <w:r w:rsidRPr="00926A55">
                    <w:rPr>
                      <w:lang w:eastAsia="x-none"/>
                    </w:rPr>
                    <w:t>x</w:t>
                  </w:r>
                  <w:r>
                    <w:rPr>
                      <w:lang w:eastAsia="x-none"/>
                    </w:rPr>
                    <w:t>4</w:t>
                  </w:r>
                  <w:r w:rsidRPr="00926A55">
                    <w:rPr>
                      <w:lang w:eastAsia="x-none"/>
                    </w:rPr>
                    <w:t>x2 elements (i.e. power per H/V polarized element).</w:t>
                  </w:r>
                </w:p>
                <w:p w14:paraId="10FDBAA6" w14:textId="77777777" w:rsidR="00405A5E" w:rsidRDefault="00405A5E" w:rsidP="00405A5E">
                  <w:pPr>
                    <w:pStyle w:val="TAN"/>
                  </w:pPr>
                  <w:r>
                    <w:rPr>
                      <w:lang w:eastAsia="x-none"/>
                    </w:rPr>
                    <w:t>Note 7:</w:t>
                  </w:r>
                  <w:r>
                    <w:rPr>
                      <w:lang w:eastAsia="x-none"/>
                    </w:rPr>
                    <w:tab/>
                  </w:r>
                  <w:r w:rsidRPr="002D3188">
                    <w:rPr>
                      <w:lang w:eastAsia="x-none"/>
                    </w:rPr>
                    <w:t>Boresight direction is perpendicular to the ceiling.</w:t>
                  </w:r>
                </w:p>
              </w:tc>
            </w:tr>
          </w:tbl>
          <w:p w14:paraId="66F847B2" w14:textId="77777777" w:rsidR="00405A5E" w:rsidRDefault="00405A5E" w:rsidP="005C249A">
            <w:pPr>
              <w:pStyle w:val="B1"/>
              <w:ind w:left="0" w:firstLine="0"/>
              <w:rPr>
                <w:rFonts w:eastAsiaTheme="minorEastAsia"/>
                <w:sz w:val="24"/>
                <w:szCs w:val="24"/>
                <w:lang w:eastAsia="zh-CN"/>
              </w:rPr>
            </w:pPr>
          </w:p>
        </w:tc>
      </w:tr>
    </w:tbl>
    <w:p w14:paraId="6482A7E3" w14:textId="036F95BF" w:rsidR="00405A5E" w:rsidRDefault="00405A5E" w:rsidP="005C249A">
      <w:pPr>
        <w:pStyle w:val="B1"/>
        <w:ind w:left="0" w:firstLine="0"/>
        <w:rPr>
          <w:rFonts w:eastAsiaTheme="minorEastAsia"/>
          <w:sz w:val="24"/>
          <w:szCs w:val="24"/>
          <w:lang w:eastAsia="zh-CN"/>
        </w:rPr>
      </w:pPr>
    </w:p>
    <w:p w14:paraId="6AD0718A" w14:textId="3302F101" w:rsidR="00405A5E" w:rsidRDefault="00405A5E" w:rsidP="005C249A">
      <w:pPr>
        <w:pStyle w:val="B1"/>
        <w:ind w:left="0" w:firstLine="0"/>
        <w:rPr>
          <w:rFonts w:eastAsiaTheme="minorEastAsia" w:hint="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For band n104 coexistence study, RAN4 need to discuss which AAS BS</w:t>
      </w:r>
      <w:r>
        <w:rPr>
          <w:rFonts w:eastAsiaTheme="minorEastAsia" w:hint="eastAsia"/>
          <w:b/>
          <w:sz w:val="24"/>
          <w:szCs w:val="24"/>
          <w:lang w:eastAsia="zh-CN"/>
        </w:rPr>
        <w:t xml:space="preserve"> </w:t>
      </w:r>
      <w:r>
        <w:rPr>
          <w:rFonts w:eastAsiaTheme="minorEastAsia"/>
          <w:b/>
          <w:sz w:val="24"/>
          <w:szCs w:val="24"/>
          <w:lang w:eastAsia="zh-CN"/>
        </w:rPr>
        <w:t xml:space="preserve">parameters </w:t>
      </w:r>
      <w:r w:rsidR="00853ADE">
        <w:rPr>
          <w:rFonts w:eastAsiaTheme="minorEastAsia"/>
          <w:b/>
          <w:sz w:val="24"/>
          <w:szCs w:val="24"/>
          <w:lang w:eastAsia="zh-CN"/>
        </w:rPr>
        <w:t xml:space="preserve">should be used, </w:t>
      </w:r>
      <w:r w:rsidR="00853ADE" w:rsidRPr="00853ADE">
        <w:rPr>
          <w:rFonts w:eastAsiaTheme="minorEastAsia"/>
          <w:b/>
          <w:sz w:val="24"/>
          <w:szCs w:val="24"/>
          <w:lang w:eastAsia="zh-CN"/>
        </w:rPr>
        <w:t xml:space="preserve">non-Sub-Array AAS BS parameters for 6425 to 7125 MHz </w:t>
      </w:r>
      <w:r w:rsidR="00853ADE">
        <w:rPr>
          <w:rFonts w:eastAsiaTheme="minorEastAsia"/>
          <w:b/>
          <w:sz w:val="24"/>
          <w:szCs w:val="24"/>
          <w:lang w:eastAsia="zh-CN"/>
        </w:rPr>
        <w:t xml:space="preserve">in </w:t>
      </w:r>
      <w:r w:rsidR="00853ADE" w:rsidRPr="00853ADE">
        <w:rPr>
          <w:rFonts w:eastAsiaTheme="minorEastAsia"/>
          <w:b/>
          <w:sz w:val="24"/>
          <w:szCs w:val="24"/>
          <w:lang w:eastAsia="zh-CN"/>
        </w:rPr>
        <w:t>TR 38.921</w:t>
      </w:r>
      <w:r w:rsidR="00853ADE">
        <w:rPr>
          <w:rFonts w:eastAsiaTheme="minorEastAsia"/>
          <w:b/>
          <w:sz w:val="24"/>
          <w:szCs w:val="24"/>
          <w:lang w:eastAsia="zh-CN"/>
        </w:rPr>
        <w:t xml:space="preserve"> or </w:t>
      </w:r>
      <w:r w:rsidR="00853ADE" w:rsidRPr="00853ADE">
        <w:rPr>
          <w:rFonts w:eastAsiaTheme="minorEastAsia"/>
          <w:b/>
          <w:sz w:val="24"/>
          <w:szCs w:val="24"/>
          <w:lang w:eastAsia="zh-CN"/>
        </w:rPr>
        <w:t xml:space="preserve">Sub-Array AAS BS parameters for 7125 </w:t>
      </w:r>
      <w:r w:rsidR="00853ADE">
        <w:rPr>
          <w:rFonts w:eastAsiaTheme="minorEastAsia"/>
          <w:b/>
          <w:sz w:val="24"/>
          <w:szCs w:val="24"/>
          <w:lang w:eastAsia="zh-CN"/>
        </w:rPr>
        <w:t xml:space="preserve">to 8400 </w:t>
      </w:r>
      <w:r w:rsidR="00853ADE" w:rsidRPr="00853ADE">
        <w:rPr>
          <w:rFonts w:eastAsiaTheme="minorEastAsia"/>
          <w:b/>
          <w:sz w:val="24"/>
          <w:szCs w:val="24"/>
          <w:lang w:eastAsia="zh-CN"/>
        </w:rPr>
        <w:t xml:space="preserve">MHz </w:t>
      </w:r>
      <w:r w:rsidR="00853ADE">
        <w:rPr>
          <w:rFonts w:eastAsiaTheme="minorEastAsia"/>
          <w:b/>
          <w:sz w:val="24"/>
          <w:szCs w:val="24"/>
          <w:lang w:eastAsia="zh-CN"/>
        </w:rPr>
        <w:t xml:space="preserve">in </w:t>
      </w:r>
      <w:r w:rsidR="00853ADE" w:rsidRPr="00853ADE">
        <w:rPr>
          <w:rFonts w:eastAsiaTheme="minorEastAsia"/>
          <w:b/>
          <w:sz w:val="24"/>
          <w:szCs w:val="24"/>
          <w:lang w:eastAsia="zh-CN"/>
        </w:rPr>
        <w:t>TR 38.92</w:t>
      </w:r>
      <w:r w:rsidR="00853ADE">
        <w:rPr>
          <w:rFonts w:eastAsiaTheme="minorEastAsia"/>
          <w:b/>
          <w:sz w:val="24"/>
          <w:szCs w:val="24"/>
          <w:lang w:eastAsia="zh-CN"/>
        </w:rPr>
        <w:t>2.</w:t>
      </w:r>
    </w:p>
    <w:p w14:paraId="5546B4A9" w14:textId="35381AF1" w:rsidR="00D234B4" w:rsidRDefault="00D234B4"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rom frequency perspective, the following relationship can be found.</w:t>
      </w:r>
      <w:r w:rsidR="00E0084F">
        <w:rPr>
          <w:rFonts w:eastAsiaTheme="minorEastAsia"/>
          <w:sz w:val="24"/>
          <w:szCs w:val="24"/>
          <w:lang w:eastAsia="zh-CN"/>
        </w:rPr>
        <w:t xml:space="preserve"> From BS/UE technical implementation perspective, it’s possible to share one antenna between band n41 and n79, or between band n77/n78 and n104.</w:t>
      </w:r>
    </w:p>
    <w:tbl>
      <w:tblPr>
        <w:tblStyle w:val="a6"/>
        <w:tblW w:w="0" w:type="auto"/>
        <w:tblLook w:val="04A0" w:firstRow="1" w:lastRow="0" w:firstColumn="1" w:lastColumn="0" w:noHBand="0" w:noVBand="1"/>
      </w:tblPr>
      <w:tblGrid>
        <w:gridCol w:w="2660"/>
        <w:gridCol w:w="3544"/>
        <w:gridCol w:w="4479"/>
      </w:tblGrid>
      <w:tr w:rsidR="00D234B4" w14:paraId="19849227" w14:textId="77777777" w:rsidTr="00D234B4">
        <w:tc>
          <w:tcPr>
            <w:tcW w:w="2660" w:type="dxa"/>
          </w:tcPr>
          <w:p w14:paraId="1C0ADF11" w14:textId="3C78F53A" w:rsidR="00D234B4" w:rsidRDefault="00D234B4"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asic Frequency</w:t>
            </w:r>
          </w:p>
        </w:tc>
        <w:tc>
          <w:tcPr>
            <w:tcW w:w="3544" w:type="dxa"/>
          </w:tcPr>
          <w:p w14:paraId="681C5BE6" w14:textId="5C29F5A2" w:rsidR="00D234B4" w:rsidRDefault="00D234B4" w:rsidP="005C249A">
            <w:pPr>
              <w:pStyle w:val="B1"/>
              <w:ind w:left="0" w:firstLine="0"/>
              <w:rPr>
                <w:rFonts w:eastAsiaTheme="minorEastAsia"/>
                <w:sz w:val="24"/>
                <w:szCs w:val="24"/>
                <w:lang w:eastAsia="zh-CN"/>
              </w:rPr>
            </w:pPr>
            <w:r>
              <w:rPr>
                <w:rFonts w:eastAsiaTheme="minorEastAsia"/>
                <w:sz w:val="24"/>
                <w:szCs w:val="24"/>
                <w:lang w:eastAsia="zh-CN"/>
              </w:rPr>
              <w:t>n41 (2496~2690MHz)</w:t>
            </w:r>
          </w:p>
        </w:tc>
        <w:tc>
          <w:tcPr>
            <w:tcW w:w="4479" w:type="dxa"/>
          </w:tcPr>
          <w:p w14:paraId="22FE86C2" w14:textId="43E866A6" w:rsidR="00D234B4" w:rsidRDefault="00D234B4" w:rsidP="005C249A">
            <w:pPr>
              <w:pStyle w:val="B1"/>
              <w:ind w:left="0" w:firstLine="0"/>
              <w:rPr>
                <w:rFonts w:eastAsiaTheme="minorEastAsia"/>
                <w:sz w:val="24"/>
                <w:szCs w:val="24"/>
                <w:lang w:eastAsia="zh-CN"/>
              </w:rPr>
            </w:pPr>
            <w:r>
              <w:rPr>
                <w:rFonts w:eastAsiaTheme="minorEastAsia"/>
                <w:sz w:val="24"/>
                <w:szCs w:val="24"/>
                <w:lang w:eastAsia="zh-CN"/>
              </w:rPr>
              <w:t>n77/n78 (</w:t>
            </w:r>
            <w:r w:rsidR="0059531F">
              <w:rPr>
                <w:rFonts w:eastAsiaTheme="minorEastAsia"/>
                <w:sz w:val="24"/>
                <w:szCs w:val="24"/>
                <w:lang w:eastAsia="zh-CN"/>
              </w:rPr>
              <w:t>3300~4200MHz</w:t>
            </w:r>
            <w:r>
              <w:rPr>
                <w:rFonts w:eastAsiaTheme="minorEastAsia"/>
                <w:sz w:val="24"/>
                <w:szCs w:val="24"/>
                <w:lang w:eastAsia="zh-CN"/>
              </w:rPr>
              <w:t>)</w:t>
            </w:r>
          </w:p>
        </w:tc>
      </w:tr>
      <w:tr w:rsidR="00D234B4" w14:paraId="07D12E9C" w14:textId="77777777" w:rsidTr="00D234B4">
        <w:tc>
          <w:tcPr>
            <w:tcW w:w="2660" w:type="dxa"/>
          </w:tcPr>
          <w:p w14:paraId="0DE79533" w14:textId="10769C9B" w:rsidR="00D234B4" w:rsidRDefault="00D234B4" w:rsidP="005C249A">
            <w:pPr>
              <w:pStyle w:val="B1"/>
              <w:ind w:left="0" w:firstLine="0"/>
              <w:rPr>
                <w:rFonts w:eastAsiaTheme="minorEastAsia"/>
                <w:sz w:val="24"/>
                <w:szCs w:val="24"/>
                <w:lang w:eastAsia="zh-CN"/>
              </w:rPr>
            </w:pPr>
            <w:r>
              <w:rPr>
                <w:rFonts w:eastAsiaTheme="minorEastAsia"/>
                <w:sz w:val="24"/>
                <w:szCs w:val="24"/>
                <w:lang w:eastAsia="zh-CN"/>
              </w:rPr>
              <w:t>2</w:t>
            </w:r>
            <w:r w:rsidRPr="00D234B4">
              <w:rPr>
                <w:rFonts w:eastAsiaTheme="minorEastAsia"/>
                <w:sz w:val="24"/>
                <w:szCs w:val="24"/>
                <w:vertAlign w:val="superscript"/>
                <w:lang w:eastAsia="zh-CN"/>
              </w:rPr>
              <w:t>nd</w:t>
            </w:r>
            <w:r>
              <w:rPr>
                <w:rFonts w:eastAsiaTheme="minorEastAsia"/>
                <w:sz w:val="24"/>
                <w:szCs w:val="24"/>
                <w:lang w:eastAsia="zh-CN"/>
              </w:rPr>
              <w:t xml:space="preserve"> harmonic Frequency</w:t>
            </w:r>
          </w:p>
        </w:tc>
        <w:tc>
          <w:tcPr>
            <w:tcW w:w="3544" w:type="dxa"/>
          </w:tcPr>
          <w:p w14:paraId="08536D65" w14:textId="7BFF2383" w:rsidR="00D234B4" w:rsidRDefault="00D234B4" w:rsidP="005C249A">
            <w:pPr>
              <w:pStyle w:val="B1"/>
              <w:ind w:left="0" w:firstLine="0"/>
              <w:rPr>
                <w:rFonts w:eastAsiaTheme="minorEastAsia"/>
                <w:sz w:val="24"/>
                <w:szCs w:val="24"/>
                <w:lang w:eastAsia="zh-CN"/>
              </w:rPr>
            </w:pPr>
            <w:r>
              <w:rPr>
                <w:rFonts w:eastAsiaTheme="minorEastAsia" w:hint="eastAsia"/>
                <w:sz w:val="24"/>
                <w:szCs w:val="24"/>
                <w:lang w:eastAsia="zh-CN"/>
              </w:rPr>
              <w:t>4</w:t>
            </w:r>
            <w:r>
              <w:rPr>
                <w:rFonts w:eastAsiaTheme="minorEastAsia"/>
                <w:sz w:val="24"/>
                <w:szCs w:val="24"/>
                <w:lang w:eastAsia="zh-CN"/>
              </w:rPr>
              <w:t>492MHz ~ 5380MHz</w:t>
            </w:r>
          </w:p>
        </w:tc>
        <w:tc>
          <w:tcPr>
            <w:tcW w:w="4479" w:type="dxa"/>
          </w:tcPr>
          <w:p w14:paraId="03986116" w14:textId="301FD6E3" w:rsidR="00D234B4" w:rsidRDefault="0059531F" w:rsidP="0059531F">
            <w:pPr>
              <w:pStyle w:val="B1"/>
              <w:ind w:left="0" w:firstLine="0"/>
              <w:rPr>
                <w:rFonts w:eastAsiaTheme="minorEastAsia"/>
                <w:sz w:val="24"/>
                <w:szCs w:val="24"/>
                <w:lang w:eastAsia="zh-CN"/>
              </w:rPr>
            </w:pPr>
            <w:r>
              <w:rPr>
                <w:rFonts w:eastAsiaTheme="minorEastAsia"/>
                <w:sz w:val="24"/>
                <w:szCs w:val="24"/>
                <w:lang w:eastAsia="zh-CN"/>
              </w:rPr>
              <w:t>66</w:t>
            </w:r>
            <w:r>
              <w:rPr>
                <w:rFonts w:eastAsiaTheme="minorEastAsia"/>
                <w:sz w:val="24"/>
                <w:szCs w:val="24"/>
                <w:lang w:eastAsia="zh-CN"/>
              </w:rPr>
              <w:t>00~</w:t>
            </w:r>
            <w:r>
              <w:rPr>
                <w:rFonts w:eastAsiaTheme="minorEastAsia"/>
                <w:sz w:val="24"/>
                <w:szCs w:val="24"/>
                <w:lang w:eastAsia="zh-CN"/>
              </w:rPr>
              <w:t>84</w:t>
            </w:r>
            <w:r>
              <w:rPr>
                <w:rFonts w:eastAsiaTheme="minorEastAsia"/>
                <w:sz w:val="24"/>
                <w:szCs w:val="24"/>
                <w:lang w:eastAsia="zh-CN"/>
              </w:rPr>
              <w:t>00MHz</w:t>
            </w:r>
          </w:p>
        </w:tc>
      </w:tr>
      <w:tr w:rsidR="00D234B4" w14:paraId="723F5166" w14:textId="77777777" w:rsidTr="00D234B4">
        <w:tc>
          <w:tcPr>
            <w:tcW w:w="2660" w:type="dxa"/>
          </w:tcPr>
          <w:p w14:paraId="7EF5D130" w14:textId="595445C4" w:rsidR="00D234B4" w:rsidRDefault="00E0084F" w:rsidP="005C249A">
            <w:pPr>
              <w:pStyle w:val="B1"/>
              <w:ind w:left="0" w:firstLine="0"/>
              <w:rPr>
                <w:rFonts w:eastAsiaTheme="minorEastAsia"/>
                <w:sz w:val="24"/>
                <w:szCs w:val="24"/>
                <w:lang w:eastAsia="zh-CN"/>
              </w:rPr>
            </w:pPr>
            <w:r>
              <w:rPr>
                <w:rFonts w:eastAsiaTheme="minorEastAsia" w:hint="eastAsia"/>
                <w:sz w:val="24"/>
                <w:szCs w:val="24"/>
                <w:lang w:eastAsia="zh-CN"/>
              </w:rPr>
              <w:t>Hi</w:t>
            </w:r>
            <w:r>
              <w:rPr>
                <w:rFonts w:eastAsiaTheme="minorEastAsia"/>
                <w:sz w:val="24"/>
                <w:szCs w:val="24"/>
                <w:lang w:eastAsia="zh-CN"/>
              </w:rPr>
              <w:t>gher Frequency bands</w:t>
            </w:r>
          </w:p>
        </w:tc>
        <w:tc>
          <w:tcPr>
            <w:tcW w:w="3544" w:type="dxa"/>
          </w:tcPr>
          <w:p w14:paraId="37671952" w14:textId="3628EDC7" w:rsidR="00D234B4" w:rsidRDefault="00C206CF" w:rsidP="005C249A">
            <w:pPr>
              <w:pStyle w:val="B1"/>
              <w:ind w:left="0" w:firstLine="0"/>
              <w:rPr>
                <w:rFonts w:eastAsiaTheme="minorEastAsia"/>
                <w:sz w:val="24"/>
                <w:szCs w:val="24"/>
                <w:lang w:eastAsia="zh-CN"/>
              </w:rPr>
            </w:pPr>
            <w:r>
              <w:rPr>
                <w:rFonts w:eastAsiaTheme="minorEastAsia"/>
                <w:sz w:val="24"/>
                <w:szCs w:val="24"/>
                <w:lang w:eastAsia="zh-CN"/>
              </w:rPr>
              <w:t>n79 (4400~5000MHz)</w:t>
            </w:r>
          </w:p>
        </w:tc>
        <w:tc>
          <w:tcPr>
            <w:tcW w:w="4479" w:type="dxa"/>
          </w:tcPr>
          <w:p w14:paraId="09433470" w14:textId="5F16771E" w:rsidR="00D234B4" w:rsidRDefault="00C206CF" w:rsidP="005C249A">
            <w:pPr>
              <w:pStyle w:val="B1"/>
              <w:ind w:left="0" w:firstLine="0"/>
              <w:rPr>
                <w:rFonts w:eastAsiaTheme="minorEastAsia"/>
                <w:sz w:val="24"/>
                <w:szCs w:val="24"/>
                <w:lang w:eastAsia="zh-CN"/>
              </w:rPr>
            </w:pPr>
            <w:r>
              <w:rPr>
                <w:rFonts w:eastAsiaTheme="minorEastAsia"/>
                <w:sz w:val="24"/>
                <w:szCs w:val="24"/>
                <w:lang w:eastAsia="zh-CN"/>
              </w:rPr>
              <w:t>n104 (6425~7125MHz)</w:t>
            </w:r>
          </w:p>
        </w:tc>
      </w:tr>
    </w:tbl>
    <w:p w14:paraId="7E03A625" w14:textId="74A8F605" w:rsidR="00D234B4" w:rsidRDefault="00D234B4" w:rsidP="005C249A">
      <w:pPr>
        <w:pStyle w:val="B1"/>
        <w:ind w:left="0" w:firstLine="0"/>
        <w:rPr>
          <w:rFonts w:eastAsiaTheme="minorEastAsia"/>
          <w:sz w:val="24"/>
          <w:szCs w:val="24"/>
          <w:lang w:eastAsia="zh-CN"/>
        </w:rPr>
      </w:pPr>
    </w:p>
    <w:p w14:paraId="19E3701D" w14:textId="1A5355E5" w:rsidR="00D234B4" w:rsidRDefault="00E0084F"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following scenarios are proposed to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366"/>
        <w:gridCol w:w="1207"/>
        <w:gridCol w:w="1137"/>
        <w:gridCol w:w="997"/>
        <w:gridCol w:w="1838"/>
        <w:gridCol w:w="1809"/>
        <w:gridCol w:w="1822"/>
      </w:tblGrid>
      <w:tr w:rsidR="008061E9" w:rsidRPr="002B2BD2" w14:paraId="3FD63270"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hideMark/>
          </w:tcPr>
          <w:p w14:paraId="6CB8A253" w14:textId="77777777" w:rsidR="00E0084F" w:rsidRPr="002B2BD2" w:rsidRDefault="00E0084F" w:rsidP="006C2852">
            <w:pPr>
              <w:pStyle w:val="TAH"/>
              <w:rPr>
                <w:lang w:val="en-US" w:eastAsia="ja-JP"/>
              </w:rPr>
            </w:pPr>
            <w:r w:rsidRPr="002B2BD2">
              <w:rPr>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2384E8E" w14:textId="77777777" w:rsidR="00E0084F" w:rsidRPr="002B2BD2" w:rsidRDefault="00E0084F" w:rsidP="006C2852">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452A4F90" w14:textId="77777777" w:rsidR="00E0084F" w:rsidRPr="002B2BD2" w:rsidRDefault="00E0084F" w:rsidP="006C2852">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033B2714" w14:textId="77777777" w:rsidR="00E0084F" w:rsidRPr="002B2BD2" w:rsidRDefault="00E0084F" w:rsidP="006C2852">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F56D3A1" w14:textId="77777777" w:rsidR="00E0084F" w:rsidRPr="002B2BD2" w:rsidRDefault="00E0084F" w:rsidP="006C2852">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11018529" w14:textId="77777777" w:rsidR="00E0084F" w:rsidRPr="002B2BD2" w:rsidRDefault="00E0084F" w:rsidP="006C2852">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025E2CD2" w14:textId="77777777" w:rsidR="00E0084F" w:rsidRPr="002B2BD2" w:rsidRDefault="00E0084F" w:rsidP="006C2852">
            <w:pPr>
              <w:pStyle w:val="TAH"/>
              <w:rPr>
                <w:lang w:val="en-US" w:eastAsia="ja-JP"/>
              </w:rPr>
            </w:pPr>
            <w:r w:rsidRPr="002B2BD2">
              <w:rPr>
                <w:lang w:val="en-US" w:eastAsia="ja-JP"/>
              </w:rPr>
              <w:t>Deployment Scenario</w:t>
            </w:r>
          </w:p>
        </w:tc>
        <w:tc>
          <w:tcPr>
            <w:tcW w:w="0" w:type="auto"/>
            <w:tcBorders>
              <w:top w:val="single" w:sz="4" w:space="0" w:color="auto"/>
              <w:left w:val="single" w:sz="4" w:space="0" w:color="auto"/>
              <w:bottom w:val="single" w:sz="4" w:space="0" w:color="auto"/>
              <w:right w:val="single" w:sz="4" w:space="0" w:color="auto"/>
            </w:tcBorders>
            <w:hideMark/>
          </w:tcPr>
          <w:p w14:paraId="71EA2D3B" w14:textId="77777777" w:rsidR="00E0084F" w:rsidRPr="002B2BD2" w:rsidRDefault="00E0084F" w:rsidP="006C2852">
            <w:pPr>
              <w:pStyle w:val="TAH"/>
              <w:rPr>
                <w:lang w:val="en-US" w:eastAsia="ja-JP"/>
              </w:rPr>
            </w:pPr>
            <w:r w:rsidRPr="002B2BD2">
              <w:rPr>
                <w:lang w:val="en-US" w:eastAsia="ja-JP"/>
              </w:rPr>
              <w:t>Note</w:t>
            </w:r>
          </w:p>
        </w:tc>
      </w:tr>
      <w:tr w:rsidR="008061E9" w:rsidRPr="002B2BD2" w14:paraId="406F8432"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A7C8C" w14:textId="047DD7B9" w:rsidR="00E0084F" w:rsidRPr="002B2BD2" w:rsidRDefault="00E0084F" w:rsidP="006C2852">
            <w:pPr>
              <w:pStyle w:val="TAC"/>
              <w:rPr>
                <w:lang w:val="en-US" w:eastAsia="ja-JP"/>
              </w:rPr>
            </w:pPr>
            <w:r>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8B2B2" w14:textId="77777777" w:rsidR="00E0084F" w:rsidRPr="002B2BD2" w:rsidRDefault="00E0084F"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37FC141B" w14:textId="77777777" w:rsidR="00E0084F" w:rsidRPr="002B2BD2" w:rsidRDefault="00E0084F"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C9C278C" w14:textId="77777777" w:rsidR="00E0084F" w:rsidRPr="002B2BD2" w:rsidRDefault="00E0084F"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61A98" w14:textId="77777777" w:rsidR="00E0084F" w:rsidRPr="002B2BD2" w:rsidRDefault="00E0084F"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18573946" w14:textId="4161CCB3" w:rsidR="00E0084F" w:rsidRPr="002B2BD2" w:rsidRDefault="00E0084F"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F63D" w14:textId="77777777" w:rsidR="00E0084F" w:rsidRPr="002B2BD2" w:rsidRDefault="00E0084F" w:rsidP="006C2852">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6EBF6AC2" w14:textId="77777777" w:rsidR="00E0084F" w:rsidRPr="002B2BD2" w:rsidRDefault="00E0084F" w:rsidP="006C2852">
            <w:pPr>
              <w:pStyle w:val="TAC"/>
              <w:rPr>
                <w:lang w:val="en-US" w:eastAsia="ja-JP"/>
              </w:rPr>
            </w:pPr>
          </w:p>
        </w:tc>
      </w:tr>
      <w:tr w:rsidR="008061E9" w:rsidRPr="002B2BD2" w14:paraId="520DA6F4"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F456A" w14:textId="51052F22" w:rsidR="00E0084F" w:rsidRPr="002B2BD2" w:rsidRDefault="00E0084F" w:rsidP="00E0084F">
            <w:pPr>
              <w:pStyle w:val="TAC"/>
              <w:rPr>
                <w:lang w:val="en-US" w:eastAsia="ja-JP"/>
              </w:rPr>
            </w:pPr>
            <w:r>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69F6A" w14:textId="77777777" w:rsidR="00E0084F" w:rsidRPr="002B2BD2" w:rsidRDefault="00E0084F" w:rsidP="00E0084F">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09E9049" w14:textId="77777777" w:rsidR="00E0084F" w:rsidRPr="002B2BD2" w:rsidRDefault="00E0084F" w:rsidP="00E0084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2E11EDC7" w14:textId="77777777" w:rsidR="00E0084F" w:rsidRPr="002B2BD2" w:rsidRDefault="00E0084F" w:rsidP="00E0084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BBA0C" w14:textId="77777777" w:rsidR="00E0084F" w:rsidRPr="002B2BD2" w:rsidRDefault="00E0084F" w:rsidP="00E0084F">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87D0E2B" w14:textId="1CBD4AF9" w:rsidR="00E0084F" w:rsidRPr="002B2BD2" w:rsidRDefault="00E0084F" w:rsidP="00E0084F">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536C1" w14:textId="77777777" w:rsidR="00E0084F" w:rsidRPr="002B2BD2" w:rsidRDefault="00E0084F" w:rsidP="00E0084F">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376252C2" w14:textId="229D8B16" w:rsidR="00E0084F" w:rsidRPr="002B2BD2" w:rsidRDefault="00E0084F" w:rsidP="00E0084F">
            <w:pPr>
              <w:pStyle w:val="TAC"/>
              <w:rPr>
                <w:lang w:val="en-US" w:eastAsia="ja-JP"/>
              </w:rPr>
            </w:pPr>
            <w:r w:rsidRPr="002B2BD2">
              <w:rPr>
                <w:lang w:val="en-US" w:eastAsia="ja-JP"/>
              </w:rPr>
              <w:t>Down-prioritized</w:t>
            </w:r>
          </w:p>
        </w:tc>
      </w:tr>
      <w:tr w:rsidR="008061E9" w:rsidRPr="002B2BD2" w14:paraId="4748B4C4"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CACD9B" w14:textId="1CC2B50B" w:rsidR="00E0084F" w:rsidRPr="002B2BD2" w:rsidRDefault="00E0084F" w:rsidP="00E0084F">
            <w:pPr>
              <w:pStyle w:val="TAC"/>
              <w:rPr>
                <w:lang w:val="en-US" w:eastAsia="ja-JP"/>
              </w:rPr>
            </w:pPr>
            <w:r>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B3E3" w14:textId="77777777" w:rsidR="00E0084F" w:rsidRPr="002B2BD2" w:rsidRDefault="00E0084F" w:rsidP="00E0084F">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387D99E" w14:textId="77777777" w:rsidR="00E0084F" w:rsidRPr="002B2BD2" w:rsidRDefault="00E0084F" w:rsidP="00E0084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DB4472E" w14:textId="77777777" w:rsidR="00E0084F" w:rsidRPr="002B2BD2" w:rsidRDefault="00E0084F" w:rsidP="00E0084F">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BA62C" w14:textId="77777777" w:rsidR="00E0084F" w:rsidRPr="002B2BD2" w:rsidRDefault="00E0084F" w:rsidP="00E0084F">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7C2C67F" w14:textId="6EA75826" w:rsidR="00E0084F" w:rsidRPr="002B2BD2" w:rsidRDefault="00E0084F" w:rsidP="00E0084F">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5A7D0" w14:textId="77777777" w:rsidR="00E0084F" w:rsidRPr="002B2BD2" w:rsidRDefault="00E0084F" w:rsidP="00E0084F">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4943C0D0" w14:textId="77777777" w:rsidR="00E0084F" w:rsidRPr="002B2BD2" w:rsidRDefault="00E0084F" w:rsidP="00E0084F">
            <w:pPr>
              <w:pStyle w:val="TAC"/>
              <w:rPr>
                <w:lang w:val="en-US" w:eastAsia="ja-JP"/>
              </w:rPr>
            </w:pPr>
            <w:r w:rsidRPr="002B2BD2">
              <w:rPr>
                <w:lang w:val="en-US" w:eastAsia="ja-JP"/>
              </w:rPr>
              <w:t>Down-prioritized</w:t>
            </w:r>
          </w:p>
        </w:tc>
      </w:tr>
      <w:tr w:rsidR="008061E9" w:rsidRPr="002B2BD2" w14:paraId="7CD6648E"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E5ACC8" w14:textId="1B5EEF24" w:rsidR="008061E9" w:rsidRDefault="008061E9" w:rsidP="008061E9">
            <w:pPr>
              <w:pStyle w:val="TAC"/>
              <w:rPr>
                <w:lang w:val="en-US" w:eastAsia="ja-JP"/>
              </w:rPr>
            </w:pPr>
            <w:r>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64227AC7" w14:textId="59A30A81" w:rsidR="008061E9" w:rsidRPr="002B2BD2" w:rsidRDefault="008061E9" w:rsidP="008061E9">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tcPr>
          <w:p w14:paraId="19CD0388" w14:textId="5ED6CEE7" w:rsidR="008061E9" w:rsidRPr="002B2BD2" w:rsidRDefault="008061E9" w:rsidP="008061E9">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690D26B6" w14:textId="71CC5E2A" w:rsidR="008061E9" w:rsidRPr="002B2BD2" w:rsidRDefault="008061E9" w:rsidP="008061E9">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3892F7B3" w14:textId="08F11812" w:rsidR="008061E9" w:rsidRPr="002B2BD2" w:rsidRDefault="008061E9" w:rsidP="008061E9">
            <w:pPr>
              <w:pStyle w:val="TAC"/>
              <w:rPr>
                <w:lang w:val="en-US" w:eastAsia="ja-JP"/>
              </w:rPr>
            </w:pPr>
            <w:r w:rsidRPr="002B2BD2">
              <w:rPr>
                <w:lang w:val="en-US" w:eastAsia="ja-JP"/>
              </w:rPr>
              <w:t xml:space="preserve">UL to </w:t>
            </w:r>
            <w:r>
              <w:rPr>
                <w:lang w:val="en-US" w:eastAsia="ja-JP"/>
              </w:rPr>
              <w:t>D</w:t>
            </w:r>
            <w:r w:rsidRPr="002B2BD2">
              <w:rPr>
                <w:lang w:val="en-US" w:eastAsia="ja-JP"/>
              </w:rPr>
              <w:t>L</w:t>
            </w:r>
          </w:p>
        </w:tc>
        <w:tc>
          <w:tcPr>
            <w:tcW w:w="0" w:type="auto"/>
            <w:tcBorders>
              <w:top w:val="single" w:sz="4" w:space="0" w:color="auto"/>
              <w:left w:val="single" w:sz="4" w:space="0" w:color="auto"/>
              <w:bottom w:val="single" w:sz="4" w:space="0" w:color="auto"/>
              <w:right w:val="single" w:sz="4" w:space="0" w:color="auto"/>
            </w:tcBorders>
          </w:tcPr>
          <w:p w14:paraId="793550DC" w14:textId="28A06A53" w:rsidR="008061E9" w:rsidRDefault="008061E9" w:rsidP="008061E9">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0D6C0907" w14:textId="2D1BCCAB" w:rsidR="008061E9" w:rsidRPr="002B2BD2" w:rsidRDefault="008061E9" w:rsidP="008061E9">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04A303D3" w14:textId="3D602ED6" w:rsidR="008061E9" w:rsidRPr="008061E9" w:rsidRDefault="008061E9" w:rsidP="008061E9">
            <w:pPr>
              <w:pStyle w:val="TAC"/>
              <w:rPr>
                <w:rFonts w:eastAsiaTheme="minorEastAsia" w:hint="eastAsia"/>
                <w:lang w:val="en-US" w:eastAsia="zh-CN"/>
              </w:rPr>
            </w:pPr>
            <w:r>
              <w:rPr>
                <w:rFonts w:eastAsiaTheme="minorEastAsia" w:hint="eastAsia"/>
                <w:lang w:val="en-US" w:eastAsia="zh-CN"/>
              </w:rPr>
              <w:t>If</w:t>
            </w:r>
            <w:r>
              <w:rPr>
                <w:rFonts w:eastAsiaTheme="minorEastAsia"/>
                <w:lang w:val="en-US" w:eastAsia="zh-CN"/>
              </w:rPr>
              <w:t xml:space="preserve"> SBFD is considered</w:t>
            </w:r>
          </w:p>
        </w:tc>
      </w:tr>
      <w:tr w:rsidR="008061E9" w:rsidRPr="002B2BD2" w14:paraId="5BF54002"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DC908D" w14:textId="081017EE" w:rsidR="008061E9" w:rsidRDefault="008061E9" w:rsidP="008061E9">
            <w:pPr>
              <w:pStyle w:val="TAC"/>
              <w:rPr>
                <w:lang w:val="en-US" w:eastAsia="ja-JP"/>
              </w:rPr>
            </w:pPr>
            <w:r>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3A23987" w14:textId="5FF91570" w:rsidR="008061E9" w:rsidRPr="002B2BD2" w:rsidRDefault="008061E9" w:rsidP="008061E9">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tcPr>
          <w:p w14:paraId="3185D4BF" w14:textId="71B85F8C" w:rsidR="008061E9" w:rsidRPr="002B2BD2" w:rsidRDefault="008061E9" w:rsidP="008061E9">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763F8205" w14:textId="49367359" w:rsidR="008061E9" w:rsidRPr="002B2BD2" w:rsidRDefault="008061E9" w:rsidP="008061E9">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7D6BE376" w14:textId="230165D2" w:rsidR="008061E9" w:rsidRPr="002B2BD2" w:rsidRDefault="008061E9" w:rsidP="008061E9">
            <w:pPr>
              <w:pStyle w:val="TAC"/>
              <w:rPr>
                <w:lang w:val="en-US" w:eastAsia="ja-JP"/>
              </w:rPr>
            </w:pPr>
            <w:r w:rsidRPr="002B2BD2">
              <w:rPr>
                <w:lang w:val="en-US" w:eastAsia="ja-JP"/>
              </w:rPr>
              <w:t xml:space="preserve">UL to </w:t>
            </w:r>
            <w:r>
              <w:rPr>
                <w:lang w:val="en-US" w:eastAsia="ja-JP"/>
              </w:rPr>
              <w:t>D</w:t>
            </w:r>
            <w:r w:rsidRPr="002B2BD2">
              <w:rPr>
                <w:lang w:val="en-US" w:eastAsia="ja-JP"/>
              </w:rPr>
              <w:t>L</w:t>
            </w:r>
          </w:p>
        </w:tc>
        <w:tc>
          <w:tcPr>
            <w:tcW w:w="0" w:type="auto"/>
            <w:tcBorders>
              <w:top w:val="single" w:sz="4" w:space="0" w:color="auto"/>
              <w:left w:val="single" w:sz="4" w:space="0" w:color="auto"/>
              <w:bottom w:val="single" w:sz="4" w:space="0" w:color="auto"/>
              <w:right w:val="single" w:sz="4" w:space="0" w:color="auto"/>
            </w:tcBorders>
          </w:tcPr>
          <w:p w14:paraId="2F022A91" w14:textId="514A3112" w:rsidR="008061E9" w:rsidRDefault="008061E9" w:rsidP="008061E9">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0127CA88" w14:textId="164B01B9" w:rsidR="008061E9" w:rsidRPr="002B2BD2" w:rsidRDefault="008061E9" w:rsidP="008061E9">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6E916C51" w14:textId="18B795AF" w:rsidR="008061E9" w:rsidRPr="002B2BD2" w:rsidRDefault="008061E9" w:rsidP="008061E9">
            <w:pPr>
              <w:pStyle w:val="TAC"/>
              <w:rPr>
                <w:lang w:val="en-US" w:eastAsia="ja-JP"/>
              </w:rPr>
            </w:pPr>
            <w:r>
              <w:rPr>
                <w:rFonts w:eastAsiaTheme="minorEastAsia" w:hint="eastAsia"/>
                <w:lang w:val="en-US" w:eastAsia="zh-CN"/>
              </w:rPr>
              <w:t>If</w:t>
            </w:r>
            <w:r>
              <w:rPr>
                <w:rFonts w:eastAsiaTheme="minorEastAsia"/>
                <w:lang w:val="en-US" w:eastAsia="zh-CN"/>
              </w:rPr>
              <w:t xml:space="preserve"> SBFD is considered</w:t>
            </w:r>
          </w:p>
        </w:tc>
      </w:tr>
    </w:tbl>
    <w:p w14:paraId="0A12DFFA" w14:textId="11272CA0" w:rsidR="00E0084F" w:rsidRDefault="00E0084F" w:rsidP="005C249A">
      <w:pPr>
        <w:pStyle w:val="B1"/>
        <w:ind w:left="0" w:firstLine="0"/>
        <w:rPr>
          <w:rFonts w:eastAsiaTheme="minorEastAsia"/>
          <w:sz w:val="24"/>
          <w:szCs w:val="24"/>
          <w:lang w:eastAsia="zh-CN"/>
        </w:rPr>
      </w:pPr>
    </w:p>
    <w:p w14:paraId="26E7AF72" w14:textId="603F120A" w:rsidR="00E0084F" w:rsidRDefault="00AA2F19" w:rsidP="005C249A">
      <w:pPr>
        <w:pStyle w:val="B1"/>
        <w:ind w:left="0" w:firstLine="0"/>
        <w:rPr>
          <w:rFonts w:eastAsiaTheme="minorEastAsia"/>
          <w:b/>
          <w:sz w:val="24"/>
          <w:szCs w:val="24"/>
          <w:lang w:eastAsia="zh-CN"/>
        </w:rPr>
      </w:pPr>
      <w:r>
        <w:rPr>
          <w:rFonts w:eastAsiaTheme="minorEastAsia"/>
          <w:b/>
          <w:sz w:val="24"/>
          <w:szCs w:val="24"/>
          <w:lang w:eastAsia="zh-CN"/>
        </w:rPr>
        <w:t>Proposal</w:t>
      </w:r>
      <w:r>
        <w:rPr>
          <w:rFonts w:eastAsiaTheme="minorEastAsia"/>
          <w:b/>
          <w:sz w:val="24"/>
          <w:szCs w:val="24"/>
          <w:lang w:eastAsia="zh-CN"/>
        </w:rPr>
        <w:t xml:space="preserve"> 2</w:t>
      </w:r>
      <w:r w:rsidRPr="00422E4B">
        <w:rPr>
          <w:rFonts w:eastAsiaTheme="minorEastAsia" w:hint="eastAsia"/>
          <w:b/>
          <w:sz w:val="24"/>
          <w:szCs w:val="24"/>
          <w:lang w:eastAsia="zh-CN"/>
        </w:rPr>
        <w:t>:</w:t>
      </w:r>
      <w:r>
        <w:rPr>
          <w:rFonts w:eastAsiaTheme="minorEastAsia"/>
          <w:b/>
          <w:sz w:val="24"/>
          <w:szCs w:val="24"/>
          <w:lang w:eastAsia="zh-CN"/>
        </w:rPr>
        <w:t xml:space="preserve"> RAN4 can consider the following scenarios for coexistence study of UL output power 32dBm.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366"/>
        <w:gridCol w:w="1207"/>
        <w:gridCol w:w="1137"/>
        <w:gridCol w:w="997"/>
        <w:gridCol w:w="1838"/>
        <w:gridCol w:w="1809"/>
        <w:gridCol w:w="1822"/>
      </w:tblGrid>
      <w:tr w:rsidR="00AA2F19" w:rsidRPr="002B2BD2" w14:paraId="17FE433D"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hideMark/>
          </w:tcPr>
          <w:p w14:paraId="74D58C96" w14:textId="77777777" w:rsidR="00AA2F19" w:rsidRPr="002B2BD2" w:rsidRDefault="00AA2F19" w:rsidP="006C2852">
            <w:pPr>
              <w:pStyle w:val="TAH"/>
              <w:rPr>
                <w:lang w:val="en-US" w:eastAsia="ja-JP"/>
              </w:rPr>
            </w:pPr>
            <w:r w:rsidRPr="002B2BD2">
              <w:rPr>
                <w:lang w:val="en-US" w:eastAsia="ja-JP"/>
              </w:rPr>
              <w:lastRenderedPageBreak/>
              <w:t>No.</w:t>
            </w:r>
          </w:p>
        </w:tc>
        <w:tc>
          <w:tcPr>
            <w:tcW w:w="0" w:type="auto"/>
            <w:tcBorders>
              <w:top w:val="single" w:sz="4" w:space="0" w:color="auto"/>
              <w:left w:val="single" w:sz="4" w:space="0" w:color="auto"/>
              <w:bottom w:val="single" w:sz="4" w:space="0" w:color="auto"/>
              <w:right w:val="single" w:sz="4" w:space="0" w:color="auto"/>
            </w:tcBorders>
            <w:hideMark/>
          </w:tcPr>
          <w:p w14:paraId="3F7F4DDA" w14:textId="77777777" w:rsidR="00AA2F19" w:rsidRPr="002B2BD2" w:rsidRDefault="00AA2F19" w:rsidP="006C2852">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11DA8BAD" w14:textId="77777777" w:rsidR="00AA2F19" w:rsidRPr="002B2BD2" w:rsidRDefault="00AA2F19" w:rsidP="006C2852">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082D1968" w14:textId="77777777" w:rsidR="00AA2F19" w:rsidRPr="002B2BD2" w:rsidRDefault="00AA2F19" w:rsidP="006C2852">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45346F0A" w14:textId="77777777" w:rsidR="00AA2F19" w:rsidRPr="002B2BD2" w:rsidRDefault="00AA2F19" w:rsidP="006C2852">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0794BEAF" w14:textId="77777777" w:rsidR="00AA2F19" w:rsidRPr="002B2BD2" w:rsidRDefault="00AA2F19" w:rsidP="006C2852">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7063F033" w14:textId="77777777" w:rsidR="00AA2F19" w:rsidRPr="002B2BD2" w:rsidRDefault="00AA2F19" w:rsidP="006C2852">
            <w:pPr>
              <w:pStyle w:val="TAH"/>
              <w:rPr>
                <w:lang w:val="en-US" w:eastAsia="ja-JP"/>
              </w:rPr>
            </w:pPr>
            <w:r w:rsidRPr="002B2BD2">
              <w:rPr>
                <w:lang w:val="en-US" w:eastAsia="ja-JP"/>
              </w:rPr>
              <w:t>Deployment Scenario</w:t>
            </w:r>
          </w:p>
        </w:tc>
        <w:tc>
          <w:tcPr>
            <w:tcW w:w="0" w:type="auto"/>
            <w:tcBorders>
              <w:top w:val="single" w:sz="4" w:space="0" w:color="auto"/>
              <w:left w:val="single" w:sz="4" w:space="0" w:color="auto"/>
              <w:bottom w:val="single" w:sz="4" w:space="0" w:color="auto"/>
              <w:right w:val="single" w:sz="4" w:space="0" w:color="auto"/>
            </w:tcBorders>
            <w:hideMark/>
          </w:tcPr>
          <w:p w14:paraId="4502D04F" w14:textId="77777777" w:rsidR="00AA2F19" w:rsidRPr="002B2BD2" w:rsidRDefault="00AA2F19" w:rsidP="006C2852">
            <w:pPr>
              <w:pStyle w:val="TAH"/>
              <w:rPr>
                <w:lang w:val="en-US" w:eastAsia="ja-JP"/>
              </w:rPr>
            </w:pPr>
            <w:r w:rsidRPr="002B2BD2">
              <w:rPr>
                <w:lang w:val="en-US" w:eastAsia="ja-JP"/>
              </w:rPr>
              <w:t>Note</w:t>
            </w:r>
          </w:p>
        </w:tc>
      </w:tr>
      <w:tr w:rsidR="00AA2F19" w:rsidRPr="002B2BD2" w14:paraId="4DEC892C"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663B27" w14:textId="77777777" w:rsidR="00AA2F19" w:rsidRPr="002B2BD2" w:rsidRDefault="00AA2F19" w:rsidP="006C2852">
            <w:pPr>
              <w:pStyle w:val="TAC"/>
              <w:rPr>
                <w:lang w:val="en-US" w:eastAsia="ja-JP"/>
              </w:rPr>
            </w:pPr>
            <w:r>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7FF4A" w14:textId="77777777" w:rsidR="00AA2F19" w:rsidRPr="002B2BD2" w:rsidRDefault="00AA2F19"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1099599"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37BCCEA6"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07565" w14:textId="77777777" w:rsidR="00AA2F19" w:rsidRPr="002B2BD2" w:rsidRDefault="00AA2F19"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66B47B48" w14:textId="77777777" w:rsidR="00AA2F19" w:rsidRPr="002B2BD2" w:rsidRDefault="00AA2F19"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A5FF5" w14:textId="77777777" w:rsidR="00AA2F19" w:rsidRPr="002B2BD2" w:rsidRDefault="00AA2F19" w:rsidP="006C2852">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1E701BF0" w14:textId="77777777" w:rsidR="00AA2F19" w:rsidRPr="002B2BD2" w:rsidRDefault="00AA2F19" w:rsidP="006C2852">
            <w:pPr>
              <w:pStyle w:val="TAC"/>
              <w:rPr>
                <w:lang w:val="en-US" w:eastAsia="ja-JP"/>
              </w:rPr>
            </w:pPr>
          </w:p>
        </w:tc>
      </w:tr>
      <w:tr w:rsidR="00AA2F19" w:rsidRPr="002B2BD2" w14:paraId="755B033E"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745AA" w14:textId="77777777" w:rsidR="00AA2F19" w:rsidRPr="002B2BD2" w:rsidRDefault="00AA2F19" w:rsidP="006C2852">
            <w:pPr>
              <w:pStyle w:val="TAC"/>
              <w:rPr>
                <w:lang w:val="en-US" w:eastAsia="ja-JP"/>
              </w:rPr>
            </w:pPr>
            <w:r>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34B7" w14:textId="77777777" w:rsidR="00AA2F19" w:rsidRPr="002B2BD2" w:rsidRDefault="00AA2F19"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04AB45E6"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39A52DDF"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8906" w14:textId="77777777" w:rsidR="00AA2F19" w:rsidRPr="002B2BD2" w:rsidRDefault="00AA2F19"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1DDE69D2" w14:textId="77777777" w:rsidR="00AA2F19" w:rsidRPr="002B2BD2" w:rsidRDefault="00AA2F19"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716E" w14:textId="77777777" w:rsidR="00AA2F19" w:rsidRPr="002B2BD2" w:rsidRDefault="00AA2F19" w:rsidP="006C2852">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0BA2887E" w14:textId="77777777" w:rsidR="00AA2F19" w:rsidRPr="002B2BD2" w:rsidRDefault="00AA2F19" w:rsidP="006C2852">
            <w:pPr>
              <w:pStyle w:val="TAC"/>
              <w:rPr>
                <w:lang w:val="en-US" w:eastAsia="ja-JP"/>
              </w:rPr>
            </w:pPr>
            <w:r w:rsidRPr="002B2BD2">
              <w:rPr>
                <w:lang w:val="en-US" w:eastAsia="ja-JP"/>
              </w:rPr>
              <w:t>Down-prioritized</w:t>
            </w:r>
          </w:p>
        </w:tc>
      </w:tr>
      <w:tr w:rsidR="00AA2F19" w:rsidRPr="002B2BD2" w14:paraId="651A142C"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84793" w14:textId="77777777" w:rsidR="00AA2F19" w:rsidRPr="002B2BD2" w:rsidRDefault="00AA2F19" w:rsidP="006C2852">
            <w:pPr>
              <w:pStyle w:val="TAC"/>
              <w:rPr>
                <w:lang w:val="en-US" w:eastAsia="ja-JP"/>
              </w:rPr>
            </w:pPr>
            <w:r>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EBB87" w14:textId="77777777" w:rsidR="00AA2F19" w:rsidRPr="002B2BD2" w:rsidRDefault="00AA2F19"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7A6CFDCF"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4251F140"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F240" w14:textId="77777777" w:rsidR="00AA2F19" w:rsidRPr="002B2BD2" w:rsidRDefault="00AA2F19"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257A5E76" w14:textId="77777777" w:rsidR="00AA2F19" w:rsidRPr="002B2BD2" w:rsidRDefault="00AA2F19"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6AD35" w14:textId="77777777" w:rsidR="00AA2F19" w:rsidRPr="002B2BD2" w:rsidRDefault="00AA2F19" w:rsidP="006C2852">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3AFAA03" w14:textId="77777777" w:rsidR="00AA2F19" w:rsidRPr="002B2BD2" w:rsidRDefault="00AA2F19" w:rsidP="006C2852">
            <w:pPr>
              <w:pStyle w:val="TAC"/>
              <w:rPr>
                <w:lang w:val="en-US" w:eastAsia="ja-JP"/>
              </w:rPr>
            </w:pPr>
            <w:r w:rsidRPr="002B2BD2">
              <w:rPr>
                <w:lang w:val="en-US" w:eastAsia="ja-JP"/>
              </w:rPr>
              <w:t>Down-prioritized</w:t>
            </w:r>
          </w:p>
        </w:tc>
      </w:tr>
      <w:tr w:rsidR="00AA2F19" w:rsidRPr="002B2BD2" w14:paraId="15CF420F"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84C915" w14:textId="77777777" w:rsidR="00AA2F19" w:rsidRDefault="00AA2F19" w:rsidP="006C2852">
            <w:pPr>
              <w:pStyle w:val="TAC"/>
              <w:rPr>
                <w:lang w:val="en-US" w:eastAsia="ja-JP"/>
              </w:rPr>
            </w:pPr>
            <w:r>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6522F016" w14:textId="77777777" w:rsidR="00AA2F19" w:rsidRPr="002B2BD2" w:rsidRDefault="00AA2F19"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tcPr>
          <w:p w14:paraId="08616472"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1B5724D6"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792CDACA" w14:textId="77777777" w:rsidR="00AA2F19" w:rsidRPr="002B2BD2" w:rsidRDefault="00AA2F19" w:rsidP="006C2852">
            <w:pPr>
              <w:pStyle w:val="TAC"/>
              <w:rPr>
                <w:lang w:val="en-US" w:eastAsia="ja-JP"/>
              </w:rPr>
            </w:pPr>
            <w:r w:rsidRPr="002B2BD2">
              <w:rPr>
                <w:lang w:val="en-US" w:eastAsia="ja-JP"/>
              </w:rPr>
              <w:t xml:space="preserve">UL to </w:t>
            </w:r>
            <w:r>
              <w:rPr>
                <w:lang w:val="en-US" w:eastAsia="ja-JP"/>
              </w:rPr>
              <w:t>D</w:t>
            </w:r>
            <w:r w:rsidRPr="002B2BD2">
              <w:rPr>
                <w:lang w:val="en-US" w:eastAsia="ja-JP"/>
              </w:rPr>
              <w:t>L</w:t>
            </w:r>
          </w:p>
        </w:tc>
        <w:tc>
          <w:tcPr>
            <w:tcW w:w="0" w:type="auto"/>
            <w:tcBorders>
              <w:top w:val="single" w:sz="4" w:space="0" w:color="auto"/>
              <w:left w:val="single" w:sz="4" w:space="0" w:color="auto"/>
              <w:bottom w:val="single" w:sz="4" w:space="0" w:color="auto"/>
              <w:right w:val="single" w:sz="4" w:space="0" w:color="auto"/>
            </w:tcBorders>
          </w:tcPr>
          <w:p w14:paraId="48D2684D" w14:textId="77777777" w:rsidR="00AA2F19" w:rsidRDefault="00AA2F19"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4AF8219F" w14:textId="77777777" w:rsidR="00AA2F19" w:rsidRPr="002B2BD2" w:rsidRDefault="00AA2F19" w:rsidP="006C2852">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2C2EADD3" w14:textId="77777777" w:rsidR="00AA2F19" w:rsidRPr="008061E9" w:rsidRDefault="00AA2F19" w:rsidP="006C2852">
            <w:pPr>
              <w:pStyle w:val="TAC"/>
              <w:rPr>
                <w:rFonts w:eastAsiaTheme="minorEastAsia" w:hint="eastAsia"/>
                <w:lang w:val="en-US" w:eastAsia="zh-CN"/>
              </w:rPr>
            </w:pPr>
            <w:r>
              <w:rPr>
                <w:rFonts w:eastAsiaTheme="minorEastAsia" w:hint="eastAsia"/>
                <w:lang w:val="en-US" w:eastAsia="zh-CN"/>
              </w:rPr>
              <w:t>If</w:t>
            </w:r>
            <w:r>
              <w:rPr>
                <w:rFonts w:eastAsiaTheme="minorEastAsia"/>
                <w:lang w:val="en-US" w:eastAsia="zh-CN"/>
              </w:rPr>
              <w:t xml:space="preserve"> SBFD is considered</w:t>
            </w:r>
          </w:p>
        </w:tc>
      </w:tr>
      <w:tr w:rsidR="00AA2F19" w:rsidRPr="002B2BD2" w14:paraId="2D10AF07"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25FB16" w14:textId="77777777" w:rsidR="00AA2F19" w:rsidRDefault="00AA2F19" w:rsidP="006C2852">
            <w:pPr>
              <w:pStyle w:val="TAC"/>
              <w:rPr>
                <w:lang w:val="en-US" w:eastAsia="ja-JP"/>
              </w:rPr>
            </w:pPr>
            <w:r>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B1E5955" w14:textId="77777777" w:rsidR="00AA2F19" w:rsidRPr="002B2BD2" w:rsidRDefault="00AA2F19"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tcPr>
          <w:p w14:paraId="2655B94B"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41B23A8D" w14:textId="77777777" w:rsidR="00AA2F19" w:rsidRPr="002B2BD2" w:rsidRDefault="00AA2F19"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6D7D17ED" w14:textId="77777777" w:rsidR="00AA2F19" w:rsidRPr="002B2BD2" w:rsidRDefault="00AA2F19" w:rsidP="006C2852">
            <w:pPr>
              <w:pStyle w:val="TAC"/>
              <w:rPr>
                <w:lang w:val="en-US" w:eastAsia="ja-JP"/>
              </w:rPr>
            </w:pPr>
            <w:r w:rsidRPr="002B2BD2">
              <w:rPr>
                <w:lang w:val="en-US" w:eastAsia="ja-JP"/>
              </w:rPr>
              <w:t xml:space="preserve">UL to </w:t>
            </w:r>
            <w:r>
              <w:rPr>
                <w:lang w:val="en-US" w:eastAsia="ja-JP"/>
              </w:rPr>
              <w:t>D</w:t>
            </w:r>
            <w:r w:rsidRPr="002B2BD2">
              <w:rPr>
                <w:lang w:val="en-US" w:eastAsia="ja-JP"/>
              </w:rPr>
              <w:t>L</w:t>
            </w:r>
          </w:p>
        </w:tc>
        <w:tc>
          <w:tcPr>
            <w:tcW w:w="0" w:type="auto"/>
            <w:tcBorders>
              <w:top w:val="single" w:sz="4" w:space="0" w:color="auto"/>
              <w:left w:val="single" w:sz="4" w:space="0" w:color="auto"/>
              <w:bottom w:val="single" w:sz="4" w:space="0" w:color="auto"/>
              <w:right w:val="single" w:sz="4" w:space="0" w:color="auto"/>
            </w:tcBorders>
          </w:tcPr>
          <w:p w14:paraId="730BBDBB" w14:textId="77777777" w:rsidR="00AA2F19" w:rsidRDefault="00AA2F19"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247A98A9" w14:textId="77777777" w:rsidR="00AA2F19" w:rsidRPr="002B2BD2" w:rsidRDefault="00AA2F19" w:rsidP="006C2852">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0E3F4A43" w14:textId="77777777" w:rsidR="00AA2F19" w:rsidRPr="002B2BD2" w:rsidRDefault="00AA2F19" w:rsidP="006C2852">
            <w:pPr>
              <w:pStyle w:val="TAC"/>
              <w:rPr>
                <w:lang w:val="en-US" w:eastAsia="ja-JP"/>
              </w:rPr>
            </w:pPr>
            <w:r>
              <w:rPr>
                <w:rFonts w:eastAsiaTheme="minorEastAsia" w:hint="eastAsia"/>
                <w:lang w:val="en-US" w:eastAsia="zh-CN"/>
              </w:rPr>
              <w:t>If</w:t>
            </w:r>
            <w:r>
              <w:rPr>
                <w:rFonts w:eastAsiaTheme="minorEastAsia"/>
                <w:lang w:val="en-US" w:eastAsia="zh-CN"/>
              </w:rPr>
              <w:t xml:space="preserve"> SBFD is considered</w:t>
            </w:r>
          </w:p>
        </w:tc>
      </w:tr>
    </w:tbl>
    <w:p w14:paraId="6EA3F620" w14:textId="695D2B74" w:rsidR="00AA2F19" w:rsidRDefault="00AA2F19" w:rsidP="005C249A">
      <w:pPr>
        <w:pStyle w:val="B1"/>
        <w:ind w:left="0" w:firstLine="0"/>
        <w:rPr>
          <w:rFonts w:eastAsiaTheme="minorEastAsia"/>
          <w:sz w:val="24"/>
          <w:szCs w:val="24"/>
          <w:lang w:eastAsia="zh-CN"/>
        </w:rPr>
      </w:pPr>
    </w:p>
    <w:p w14:paraId="3658E4CC" w14:textId="361D4462" w:rsidR="00315395" w:rsidRDefault="00315395" w:rsidP="005C249A">
      <w:pPr>
        <w:pStyle w:val="B1"/>
        <w:ind w:left="0" w:firstLine="0"/>
        <w:rPr>
          <w:rFonts w:eastAsiaTheme="minorEastAsia" w:hint="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TR 38.921, the 0.45km ISD was assumed for Macro Urban.</w:t>
      </w:r>
    </w:p>
    <w:tbl>
      <w:tblPr>
        <w:tblW w:w="0" w:type="auto"/>
        <w:tblCellMar>
          <w:left w:w="0" w:type="dxa"/>
          <w:right w:w="0" w:type="dxa"/>
        </w:tblCellMar>
        <w:tblLook w:val="01E0" w:firstRow="1" w:lastRow="1" w:firstColumn="1" w:lastColumn="1" w:noHBand="0" w:noVBand="0"/>
      </w:tblPr>
      <w:tblGrid>
        <w:gridCol w:w="2060"/>
        <w:gridCol w:w="5682"/>
        <w:gridCol w:w="1879"/>
      </w:tblGrid>
      <w:tr w:rsidR="00315395" w:rsidRPr="004867E9" w14:paraId="120A5657" w14:textId="77777777" w:rsidTr="006C2852">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148B3" w14:textId="77777777" w:rsidR="00315395" w:rsidRPr="004867E9" w:rsidRDefault="00315395" w:rsidP="006C2852">
            <w:pPr>
              <w:pStyle w:val="TAH"/>
              <w:rPr>
                <w:rFonts w:eastAsia="MS PGothic" w:cs="Arial"/>
                <w:lang w:eastAsia="ja-JP"/>
              </w:rPr>
            </w:pPr>
            <w:r w:rsidRPr="004867E9">
              <w:rPr>
                <w:rFonts w:eastAsia="MS Mincho"/>
                <w:lang w:eastAsia="ja-JP"/>
              </w:rPr>
              <w:t>Parameters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ED6D1" w14:textId="77777777" w:rsidR="00315395" w:rsidRPr="004867E9" w:rsidRDefault="00315395" w:rsidP="006C2852">
            <w:pPr>
              <w:pStyle w:val="TAH"/>
              <w:rPr>
                <w:rFonts w:eastAsia="MS PGothic" w:cs="Arial"/>
                <w:lang w:eastAsia="ja-JP"/>
              </w:rPr>
            </w:pPr>
            <w:r w:rsidRPr="004867E9">
              <w:rPr>
                <w:rFonts w:eastAsia="MS Mincho"/>
                <w:lang w:eastAsia="ja-JP"/>
              </w:rPr>
              <w:t>Values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73D6F5" w14:textId="77777777" w:rsidR="00315395" w:rsidRPr="004867E9" w:rsidRDefault="00315395" w:rsidP="006C2852">
            <w:pPr>
              <w:pStyle w:val="TAH"/>
              <w:rPr>
                <w:rFonts w:eastAsia="MS PGothic" w:cs="Arial"/>
                <w:lang w:eastAsia="ja-JP"/>
              </w:rPr>
            </w:pPr>
            <w:r w:rsidRPr="004867E9">
              <w:rPr>
                <w:rFonts w:eastAsia="MS Mincho"/>
                <w:lang w:eastAsia="ja-JP"/>
              </w:rPr>
              <w:t>Remark</w:t>
            </w:r>
          </w:p>
        </w:tc>
      </w:tr>
      <w:tr w:rsidR="00315395" w:rsidRPr="004867E9" w14:paraId="1E4BB5F2" w14:textId="77777777" w:rsidTr="006C2852">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EF936" w14:textId="77777777" w:rsidR="00315395" w:rsidRPr="004867E9" w:rsidRDefault="00315395" w:rsidP="006C2852">
            <w:pPr>
              <w:pStyle w:val="TAC"/>
              <w:rPr>
                <w:rFonts w:eastAsia="MS PGothic" w:cs="Arial"/>
                <w:lang w:eastAsia="ja-JP"/>
              </w:rPr>
            </w:pPr>
            <w:r w:rsidRPr="004867E9">
              <w:rPr>
                <w:rFonts w:eastAsia="MS Mincho"/>
                <w:lang w:eastAsia="ja-JP"/>
              </w:rPr>
              <w:t>Network layout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CB4989" w14:textId="77777777" w:rsidR="00315395" w:rsidRPr="004867E9" w:rsidRDefault="00315395" w:rsidP="006C2852">
            <w:pPr>
              <w:pStyle w:val="TAC"/>
              <w:rPr>
                <w:rFonts w:eastAsia="MS PGothic" w:cs="Arial"/>
                <w:lang w:eastAsia="ja-JP"/>
              </w:rPr>
            </w:pPr>
            <w:r w:rsidRPr="004867E9">
              <w:rPr>
                <w:rFonts w:eastAsia="MS Mincho"/>
                <w:lang w:eastAsia="ja-JP"/>
              </w:rPr>
              <w:t>hexagonal grid, 19 macro sites, 3 sectors per site with wrap around</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0DA19" w14:textId="77777777" w:rsidR="00315395" w:rsidRPr="004867E9" w:rsidRDefault="00315395" w:rsidP="006C2852">
            <w:pPr>
              <w:pStyle w:val="TAC"/>
              <w:rPr>
                <w:rFonts w:eastAsia="MS PGothic" w:cs="Arial"/>
                <w:lang w:eastAsia="ja-JP"/>
              </w:rPr>
            </w:pPr>
            <w:r w:rsidRPr="004867E9">
              <w:rPr>
                <w:rFonts w:eastAsia="MS Mincho"/>
                <w:lang w:eastAsia="ja-JP"/>
              </w:rPr>
              <w:t> </w:t>
            </w:r>
          </w:p>
        </w:tc>
      </w:tr>
      <w:tr w:rsidR="00315395" w:rsidRPr="004867E9" w14:paraId="62A1844B" w14:textId="77777777" w:rsidTr="006C2852">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FB59E" w14:textId="77777777" w:rsidR="00315395" w:rsidRPr="004867E9" w:rsidRDefault="00315395" w:rsidP="006C2852">
            <w:pPr>
              <w:pStyle w:val="TAC"/>
              <w:rPr>
                <w:rFonts w:eastAsia="MS PGothic" w:cs="Arial"/>
                <w:lang w:eastAsia="ja-JP"/>
              </w:rPr>
            </w:pPr>
            <w:r w:rsidRPr="004867E9">
              <w:rPr>
                <w:rFonts w:eastAsia="MS Mincho"/>
                <w:lang w:eastAsia="ja-JP"/>
              </w:rPr>
              <w:t>Inter-site distance</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374AC8" w14:textId="77777777" w:rsidR="00315395" w:rsidRPr="004867E9" w:rsidRDefault="00315395" w:rsidP="006C2852">
            <w:pPr>
              <w:pStyle w:val="TAC"/>
              <w:rPr>
                <w:rFonts w:eastAsia="MS Mincho" w:cs="Arial"/>
                <w:lang w:eastAsia="ja-JP"/>
              </w:rPr>
            </w:pPr>
            <w:r>
              <w:rPr>
                <w:rFonts w:eastAsia="MS Mincho" w:cs="Arial"/>
                <w:lang w:eastAsia="ja-JP"/>
              </w:rPr>
              <w:t>0.45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r>
              <w:rPr>
                <w:rFonts w:eastAsia="MS Mincho" w:cs="Arial"/>
                <w:lang w:eastAsia="ja-JP"/>
              </w:rPr>
              <w:t xml:space="preserve"> (Note 1)</w:t>
            </w:r>
          </w:p>
          <w:p w14:paraId="593CD96F" w14:textId="77777777" w:rsidR="00315395" w:rsidRPr="004867E9" w:rsidRDefault="00315395" w:rsidP="006C2852">
            <w:pPr>
              <w:pStyle w:val="TAC"/>
              <w:rPr>
                <w:rFonts w:eastAsia="MS Mincho" w:cs="Arial"/>
                <w:lang w:eastAsia="ja-JP"/>
              </w:rPr>
            </w:pPr>
            <w:r>
              <w:rPr>
                <w:rFonts w:eastAsia="MS Mincho" w:cs="Arial"/>
                <w:lang w:eastAsia="ja-JP"/>
              </w:rPr>
              <w:t>0.9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6E5E0E" w14:textId="77777777" w:rsidR="00315395" w:rsidRDefault="00315395" w:rsidP="006C2852">
            <w:pPr>
              <w:pStyle w:val="TAC"/>
              <w:rPr>
                <w:rFonts w:eastAsia="MS PGothic" w:cs="Arial"/>
                <w:lang w:eastAsia="ja-JP"/>
              </w:rPr>
            </w:pPr>
            <w:r>
              <w:rPr>
                <w:rFonts w:eastAsia="MS PGothic" w:cs="Arial"/>
                <w:lang w:eastAsia="ja-JP"/>
              </w:rPr>
              <w:t>Based on cell range:</w:t>
            </w:r>
          </w:p>
          <w:p w14:paraId="3B1AF3B0" w14:textId="77777777" w:rsidR="00315395" w:rsidRPr="004867E9" w:rsidRDefault="00315395" w:rsidP="006C2852">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14036E0C" w14:textId="77777777" w:rsidR="00315395" w:rsidRPr="004867E9" w:rsidRDefault="00315395" w:rsidP="006C2852">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bl>
    <w:p w14:paraId="41A44CC7" w14:textId="57223BD8" w:rsidR="00AA2F19" w:rsidRDefault="00AA2F19" w:rsidP="005C249A">
      <w:pPr>
        <w:pStyle w:val="B1"/>
        <w:ind w:left="0" w:firstLine="0"/>
        <w:rPr>
          <w:rFonts w:eastAsiaTheme="minorEastAsia"/>
          <w:sz w:val="24"/>
          <w:szCs w:val="24"/>
          <w:lang w:eastAsia="zh-CN"/>
        </w:rPr>
      </w:pPr>
    </w:p>
    <w:p w14:paraId="10216423" w14:textId="0AB2CDB4" w:rsidR="00C1163C" w:rsidRPr="00F01AEE" w:rsidRDefault="00F01AEE" w:rsidP="00F01AEE">
      <w:pPr>
        <w:pStyle w:val="B1"/>
        <w:ind w:left="0" w:firstLine="0"/>
        <w:rPr>
          <w:rFonts w:eastAsiaTheme="minorEastAsia"/>
          <w:sz w:val="24"/>
          <w:szCs w:val="24"/>
          <w:lang w:eastAsia="zh-CN"/>
        </w:rPr>
      </w:pPr>
      <w:r>
        <w:rPr>
          <w:rFonts w:eastAsiaTheme="minorEastAsia"/>
          <w:b/>
          <w:sz w:val="24"/>
          <w:szCs w:val="24"/>
          <w:lang w:eastAsia="zh-CN"/>
        </w:rPr>
        <w:t xml:space="preserve">Proposal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RAN4 can consider</w:t>
      </w:r>
      <w:r>
        <w:rPr>
          <w:rFonts w:eastAsiaTheme="minorEastAsia"/>
          <w:b/>
          <w:sz w:val="24"/>
          <w:szCs w:val="24"/>
          <w:lang w:eastAsia="zh-CN"/>
        </w:rPr>
        <w:t xml:space="preserve"> to reuse the 0.45km ISD assumption for Macro Urban scenario.</w:t>
      </w: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3E8853E3" w14:textId="71E35EB9" w:rsidR="00F01AEE" w:rsidRDefault="00F01AEE" w:rsidP="00C1163C">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For band n104 coexistence study, RAN4 need to discuss which AAS BS</w:t>
      </w:r>
      <w:r>
        <w:rPr>
          <w:rFonts w:eastAsiaTheme="minorEastAsia" w:hint="eastAsia"/>
          <w:b/>
          <w:sz w:val="24"/>
          <w:szCs w:val="24"/>
          <w:lang w:eastAsia="zh-CN"/>
        </w:rPr>
        <w:t xml:space="preserve"> </w:t>
      </w:r>
      <w:r>
        <w:rPr>
          <w:rFonts w:eastAsiaTheme="minorEastAsia"/>
          <w:b/>
          <w:sz w:val="24"/>
          <w:szCs w:val="24"/>
          <w:lang w:eastAsia="zh-CN"/>
        </w:rPr>
        <w:t xml:space="preserve">parameters should be used, </w:t>
      </w:r>
      <w:r w:rsidRPr="00853ADE">
        <w:rPr>
          <w:rFonts w:eastAsiaTheme="minorEastAsia"/>
          <w:b/>
          <w:sz w:val="24"/>
          <w:szCs w:val="24"/>
          <w:lang w:eastAsia="zh-CN"/>
        </w:rPr>
        <w:t xml:space="preserve">non-Sub-Array AAS BS parameters for 6425 to 7125 MHz </w:t>
      </w:r>
      <w:r>
        <w:rPr>
          <w:rFonts w:eastAsiaTheme="minorEastAsia"/>
          <w:b/>
          <w:sz w:val="24"/>
          <w:szCs w:val="24"/>
          <w:lang w:eastAsia="zh-CN"/>
        </w:rPr>
        <w:t xml:space="preserve">in </w:t>
      </w:r>
      <w:r w:rsidRPr="00853ADE">
        <w:rPr>
          <w:rFonts w:eastAsiaTheme="minorEastAsia"/>
          <w:b/>
          <w:sz w:val="24"/>
          <w:szCs w:val="24"/>
          <w:lang w:eastAsia="zh-CN"/>
        </w:rPr>
        <w:t>TR 38.921</w:t>
      </w:r>
      <w:r>
        <w:rPr>
          <w:rFonts w:eastAsiaTheme="minorEastAsia"/>
          <w:b/>
          <w:sz w:val="24"/>
          <w:szCs w:val="24"/>
          <w:lang w:eastAsia="zh-CN"/>
        </w:rPr>
        <w:t xml:space="preserve"> or </w:t>
      </w:r>
      <w:r w:rsidRPr="00853ADE">
        <w:rPr>
          <w:rFonts w:eastAsiaTheme="minorEastAsia"/>
          <w:b/>
          <w:sz w:val="24"/>
          <w:szCs w:val="24"/>
          <w:lang w:eastAsia="zh-CN"/>
        </w:rPr>
        <w:t xml:space="preserve">Sub-Array AAS BS parameters for 7125 </w:t>
      </w:r>
      <w:r>
        <w:rPr>
          <w:rFonts w:eastAsiaTheme="minorEastAsia"/>
          <w:b/>
          <w:sz w:val="24"/>
          <w:szCs w:val="24"/>
          <w:lang w:eastAsia="zh-CN"/>
        </w:rPr>
        <w:t xml:space="preserve">to 8400 </w:t>
      </w:r>
      <w:r w:rsidRPr="00853ADE">
        <w:rPr>
          <w:rFonts w:eastAsiaTheme="minorEastAsia"/>
          <w:b/>
          <w:sz w:val="24"/>
          <w:szCs w:val="24"/>
          <w:lang w:eastAsia="zh-CN"/>
        </w:rPr>
        <w:t xml:space="preserve">MHz </w:t>
      </w:r>
      <w:r>
        <w:rPr>
          <w:rFonts w:eastAsiaTheme="minorEastAsia"/>
          <w:b/>
          <w:sz w:val="24"/>
          <w:szCs w:val="24"/>
          <w:lang w:eastAsia="zh-CN"/>
        </w:rPr>
        <w:t xml:space="preserve">in </w:t>
      </w:r>
      <w:r w:rsidRPr="00853ADE">
        <w:rPr>
          <w:rFonts w:eastAsiaTheme="minorEastAsia"/>
          <w:b/>
          <w:sz w:val="24"/>
          <w:szCs w:val="24"/>
          <w:lang w:eastAsia="zh-CN"/>
        </w:rPr>
        <w:t>TR 38.92</w:t>
      </w:r>
      <w:r>
        <w:rPr>
          <w:rFonts w:eastAsiaTheme="minorEastAsia"/>
          <w:b/>
          <w:sz w:val="24"/>
          <w:szCs w:val="24"/>
          <w:lang w:eastAsia="zh-CN"/>
        </w:rPr>
        <w:t>2.</w:t>
      </w:r>
    </w:p>
    <w:p w14:paraId="1986287B" w14:textId="77777777" w:rsidR="00F01AEE" w:rsidRDefault="00F01AEE" w:rsidP="00C1163C">
      <w:pPr>
        <w:pStyle w:val="B1"/>
        <w:ind w:left="0" w:firstLine="0"/>
        <w:rPr>
          <w:rFonts w:eastAsiaTheme="minorEastAsia"/>
          <w:b/>
          <w:sz w:val="24"/>
          <w:szCs w:val="24"/>
          <w:lang w:eastAsia="zh-CN"/>
        </w:rPr>
      </w:pPr>
    </w:p>
    <w:p w14:paraId="38781DFE" w14:textId="77777777" w:rsidR="00F01AEE" w:rsidRDefault="00F01AEE" w:rsidP="00F01AEE">
      <w:pPr>
        <w:pStyle w:val="B1"/>
        <w:ind w:left="0" w:firstLine="0"/>
        <w:rPr>
          <w:rFonts w:eastAsiaTheme="minorEastAsia"/>
          <w:b/>
          <w:sz w:val="24"/>
          <w:szCs w:val="24"/>
          <w:lang w:eastAsia="zh-CN"/>
        </w:rPr>
      </w:pPr>
      <w:r>
        <w:rPr>
          <w:rFonts w:eastAsiaTheme="minorEastAsia"/>
          <w:b/>
          <w:sz w:val="24"/>
          <w:szCs w:val="24"/>
          <w:lang w:eastAsia="zh-CN"/>
        </w:rPr>
        <w:t>Proposal 2</w:t>
      </w:r>
      <w:r w:rsidRPr="00422E4B">
        <w:rPr>
          <w:rFonts w:eastAsiaTheme="minorEastAsia" w:hint="eastAsia"/>
          <w:b/>
          <w:sz w:val="24"/>
          <w:szCs w:val="24"/>
          <w:lang w:eastAsia="zh-CN"/>
        </w:rPr>
        <w:t>:</w:t>
      </w:r>
      <w:r>
        <w:rPr>
          <w:rFonts w:eastAsiaTheme="minorEastAsia"/>
          <w:b/>
          <w:sz w:val="24"/>
          <w:szCs w:val="24"/>
          <w:lang w:eastAsia="zh-CN"/>
        </w:rPr>
        <w:t xml:space="preserve"> RAN4 can consider the following scenarios for coexistence study of UL output power 32dBm.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366"/>
        <w:gridCol w:w="1207"/>
        <w:gridCol w:w="1137"/>
        <w:gridCol w:w="997"/>
        <w:gridCol w:w="1838"/>
        <w:gridCol w:w="1809"/>
        <w:gridCol w:w="1822"/>
      </w:tblGrid>
      <w:tr w:rsidR="00F01AEE" w:rsidRPr="002B2BD2" w14:paraId="308FE21D"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hideMark/>
          </w:tcPr>
          <w:p w14:paraId="73237176" w14:textId="77777777" w:rsidR="00F01AEE" w:rsidRPr="002B2BD2" w:rsidRDefault="00F01AEE" w:rsidP="006C2852">
            <w:pPr>
              <w:pStyle w:val="TAH"/>
              <w:rPr>
                <w:lang w:val="en-US" w:eastAsia="ja-JP"/>
              </w:rPr>
            </w:pPr>
            <w:r w:rsidRPr="002B2BD2">
              <w:rPr>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1C4B40E" w14:textId="77777777" w:rsidR="00F01AEE" w:rsidRPr="002B2BD2" w:rsidRDefault="00F01AEE" w:rsidP="006C2852">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623C3E0C" w14:textId="77777777" w:rsidR="00F01AEE" w:rsidRPr="002B2BD2" w:rsidRDefault="00F01AEE" w:rsidP="006C2852">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3C253EB5" w14:textId="77777777" w:rsidR="00F01AEE" w:rsidRPr="002B2BD2" w:rsidRDefault="00F01AEE" w:rsidP="006C2852">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7BE37241" w14:textId="77777777" w:rsidR="00F01AEE" w:rsidRPr="002B2BD2" w:rsidRDefault="00F01AEE" w:rsidP="006C2852">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5FA312E9" w14:textId="77777777" w:rsidR="00F01AEE" w:rsidRPr="002B2BD2" w:rsidRDefault="00F01AEE" w:rsidP="006C2852">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0E1952AF" w14:textId="77777777" w:rsidR="00F01AEE" w:rsidRPr="002B2BD2" w:rsidRDefault="00F01AEE" w:rsidP="006C2852">
            <w:pPr>
              <w:pStyle w:val="TAH"/>
              <w:rPr>
                <w:lang w:val="en-US" w:eastAsia="ja-JP"/>
              </w:rPr>
            </w:pPr>
            <w:r w:rsidRPr="002B2BD2">
              <w:rPr>
                <w:lang w:val="en-US" w:eastAsia="ja-JP"/>
              </w:rPr>
              <w:t>Deployment Scenario</w:t>
            </w:r>
          </w:p>
        </w:tc>
        <w:tc>
          <w:tcPr>
            <w:tcW w:w="0" w:type="auto"/>
            <w:tcBorders>
              <w:top w:val="single" w:sz="4" w:space="0" w:color="auto"/>
              <w:left w:val="single" w:sz="4" w:space="0" w:color="auto"/>
              <w:bottom w:val="single" w:sz="4" w:space="0" w:color="auto"/>
              <w:right w:val="single" w:sz="4" w:space="0" w:color="auto"/>
            </w:tcBorders>
            <w:hideMark/>
          </w:tcPr>
          <w:p w14:paraId="7C85B579" w14:textId="77777777" w:rsidR="00F01AEE" w:rsidRPr="002B2BD2" w:rsidRDefault="00F01AEE" w:rsidP="006C2852">
            <w:pPr>
              <w:pStyle w:val="TAH"/>
              <w:rPr>
                <w:lang w:val="en-US" w:eastAsia="ja-JP"/>
              </w:rPr>
            </w:pPr>
            <w:r w:rsidRPr="002B2BD2">
              <w:rPr>
                <w:lang w:val="en-US" w:eastAsia="ja-JP"/>
              </w:rPr>
              <w:t>Note</w:t>
            </w:r>
          </w:p>
        </w:tc>
      </w:tr>
      <w:tr w:rsidR="00F01AEE" w:rsidRPr="002B2BD2" w14:paraId="008191C0"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22F74" w14:textId="77777777" w:rsidR="00F01AEE" w:rsidRPr="002B2BD2" w:rsidRDefault="00F01AEE" w:rsidP="006C2852">
            <w:pPr>
              <w:pStyle w:val="TAC"/>
              <w:rPr>
                <w:lang w:val="en-US" w:eastAsia="ja-JP"/>
              </w:rPr>
            </w:pPr>
            <w:r>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34277" w14:textId="77777777" w:rsidR="00F01AEE" w:rsidRPr="002B2BD2" w:rsidRDefault="00F01AEE"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959BA75"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2252CB49"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6C82" w14:textId="77777777" w:rsidR="00F01AEE" w:rsidRPr="002B2BD2" w:rsidRDefault="00F01AEE"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7E48B1E1" w14:textId="77777777" w:rsidR="00F01AEE" w:rsidRPr="002B2BD2" w:rsidRDefault="00F01AEE"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D1234" w14:textId="77777777" w:rsidR="00F01AEE" w:rsidRPr="002B2BD2" w:rsidRDefault="00F01AEE" w:rsidP="006C2852">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4D102C55" w14:textId="77777777" w:rsidR="00F01AEE" w:rsidRPr="002B2BD2" w:rsidRDefault="00F01AEE" w:rsidP="006C2852">
            <w:pPr>
              <w:pStyle w:val="TAC"/>
              <w:rPr>
                <w:lang w:val="en-US" w:eastAsia="ja-JP"/>
              </w:rPr>
            </w:pPr>
          </w:p>
        </w:tc>
      </w:tr>
      <w:tr w:rsidR="00F01AEE" w:rsidRPr="002B2BD2" w14:paraId="261EB6F3"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11033" w14:textId="77777777" w:rsidR="00F01AEE" w:rsidRPr="002B2BD2" w:rsidRDefault="00F01AEE" w:rsidP="006C2852">
            <w:pPr>
              <w:pStyle w:val="TAC"/>
              <w:rPr>
                <w:lang w:val="en-US" w:eastAsia="ja-JP"/>
              </w:rPr>
            </w:pPr>
            <w:r>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36C4" w14:textId="77777777" w:rsidR="00F01AEE" w:rsidRPr="002B2BD2" w:rsidRDefault="00F01AEE"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761CD20D"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4AB33D4D"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3811F" w14:textId="77777777" w:rsidR="00F01AEE" w:rsidRPr="002B2BD2" w:rsidRDefault="00F01AEE"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DBD6D6A" w14:textId="77777777" w:rsidR="00F01AEE" w:rsidRPr="002B2BD2" w:rsidRDefault="00F01AEE"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B253E" w14:textId="77777777" w:rsidR="00F01AEE" w:rsidRPr="002B2BD2" w:rsidRDefault="00F01AEE" w:rsidP="006C2852">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27709C08" w14:textId="77777777" w:rsidR="00F01AEE" w:rsidRPr="002B2BD2" w:rsidRDefault="00F01AEE" w:rsidP="006C2852">
            <w:pPr>
              <w:pStyle w:val="TAC"/>
              <w:rPr>
                <w:lang w:val="en-US" w:eastAsia="ja-JP"/>
              </w:rPr>
            </w:pPr>
            <w:r w:rsidRPr="002B2BD2">
              <w:rPr>
                <w:lang w:val="en-US" w:eastAsia="ja-JP"/>
              </w:rPr>
              <w:t>Down-prioritized</w:t>
            </w:r>
          </w:p>
        </w:tc>
      </w:tr>
      <w:tr w:rsidR="00F01AEE" w:rsidRPr="002B2BD2" w14:paraId="15D78011"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5D4C2B" w14:textId="77777777" w:rsidR="00F01AEE" w:rsidRPr="002B2BD2" w:rsidRDefault="00F01AEE" w:rsidP="006C2852">
            <w:pPr>
              <w:pStyle w:val="TAC"/>
              <w:rPr>
                <w:lang w:val="en-US" w:eastAsia="ja-JP"/>
              </w:rPr>
            </w:pPr>
            <w:r>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FB077" w14:textId="77777777" w:rsidR="00F01AEE" w:rsidRPr="002B2BD2" w:rsidRDefault="00F01AEE"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7F618A76"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C09CAC6"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4FC25" w14:textId="77777777" w:rsidR="00F01AEE" w:rsidRPr="002B2BD2" w:rsidRDefault="00F01AEE" w:rsidP="006C2852">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03A1F11" w14:textId="77777777" w:rsidR="00F01AEE" w:rsidRPr="002B2BD2" w:rsidRDefault="00F01AEE"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79F6" w14:textId="77777777" w:rsidR="00F01AEE" w:rsidRPr="002B2BD2" w:rsidRDefault="00F01AEE" w:rsidP="006C2852">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941A157" w14:textId="77777777" w:rsidR="00F01AEE" w:rsidRPr="002B2BD2" w:rsidRDefault="00F01AEE" w:rsidP="006C2852">
            <w:pPr>
              <w:pStyle w:val="TAC"/>
              <w:rPr>
                <w:lang w:val="en-US" w:eastAsia="ja-JP"/>
              </w:rPr>
            </w:pPr>
            <w:r w:rsidRPr="002B2BD2">
              <w:rPr>
                <w:lang w:val="en-US" w:eastAsia="ja-JP"/>
              </w:rPr>
              <w:t>Down-prioritized</w:t>
            </w:r>
          </w:p>
        </w:tc>
      </w:tr>
      <w:tr w:rsidR="00F01AEE" w:rsidRPr="002B2BD2" w14:paraId="624A3F57"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58D084" w14:textId="77777777" w:rsidR="00F01AEE" w:rsidRDefault="00F01AEE" w:rsidP="006C2852">
            <w:pPr>
              <w:pStyle w:val="TAC"/>
              <w:rPr>
                <w:lang w:val="en-US" w:eastAsia="ja-JP"/>
              </w:rPr>
            </w:pPr>
            <w:r>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7543FE3D" w14:textId="77777777" w:rsidR="00F01AEE" w:rsidRPr="002B2BD2" w:rsidRDefault="00F01AEE"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tcPr>
          <w:p w14:paraId="4C7D6365"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015AEFA3"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18A800CE" w14:textId="77777777" w:rsidR="00F01AEE" w:rsidRPr="002B2BD2" w:rsidRDefault="00F01AEE" w:rsidP="006C2852">
            <w:pPr>
              <w:pStyle w:val="TAC"/>
              <w:rPr>
                <w:lang w:val="en-US" w:eastAsia="ja-JP"/>
              </w:rPr>
            </w:pPr>
            <w:r w:rsidRPr="002B2BD2">
              <w:rPr>
                <w:lang w:val="en-US" w:eastAsia="ja-JP"/>
              </w:rPr>
              <w:t xml:space="preserve">UL to </w:t>
            </w:r>
            <w:r>
              <w:rPr>
                <w:lang w:val="en-US" w:eastAsia="ja-JP"/>
              </w:rPr>
              <w:t>D</w:t>
            </w:r>
            <w:r w:rsidRPr="002B2BD2">
              <w:rPr>
                <w:lang w:val="en-US" w:eastAsia="ja-JP"/>
              </w:rPr>
              <w:t>L</w:t>
            </w:r>
          </w:p>
        </w:tc>
        <w:tc>
          <w:tcPr>
            <w:tcW w:w="0" w:type="auto"/>
            <w:tcBorders>
              <w:top w:val="single" w:sz="4" w:space="0" w:color="auto"/>
              <w:left w:val="single" w:sz="4" w:space="0" w:color="auto"/>
              <w:bottom w:val="single" w:sz="4" w:space="0" w:color="auto"/>
              <w:right w:val="single" w:sz="4" w:space="0" w:color="auto"/>
            </w:tcBorders>
          </w:tcPr>
          <w:p w14:paraId="0033A859" w14:textId="77777777" w:rsidR="00F01AEE" w:rsidRDefault="00F01AEE"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58CDFE36" w14:textId="77777777" w:rsidR="00F01AEE" w:rsidRPr="002B2BD2" w:rsidRDefault="00F01AEE" w:rsidP="006C2852">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19E55B0" w14:textId="77777777" w:rsidR="00F01AEE" w:rsidRPr="008061E9" w:rsidRDefault="00F01AEE" w:rsidP="006C2852">
            <w:pPr>
              <w:pStyle w:val="TAC"/>
              <w:rPr>
                <w:rFonts w:eastAsiaTheme="minorEastAsia" w:hint="eastAsia"/>
                <w:lang w:val="en-US" w:eastAsia="zh-CN"/>
              </w:rPr>
            </w:pPr>
            <w:r>
              <w:rPr>
                <w:rFonts w:eastAsiaTheme="minorEastAsia" w:hint="eastAsia"/>
                <w:lang w:val="en-US" w:eastAsia="zh-CN"/>
              </w:rPr>
              <w:t>If</w:t>
            </w:r>
            <w:r>
              <w:rPr>
                <w:rFonts w:eastAsiaTheme="minorEastAsia"/>
                <w:lang w:val="en-US" w:eastAsia="zh-CN"/>
              </w:rPr>
              <w:t xml:space="preserve"> SBFD is considered</w:t>
            </w:r>
          </w:p>
        </w:tc>
      </w:tr>
      <w:tr w:rsidR="00F01AEE" w:rsidRPr="002B2BD2" w14:paraId="2A5B3DA5" w14:textId="77777777" w:rsidTr="006C28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6CD6ED" w14:textId="77777777" w:rsidR="00F01AEE" w:rsidRDefault="00F01AEE" w:rsidP="006C2852">
            <w:pPr>
              <w:pStyle w:val="TAC"/>
              <w:rPr>
                <w:lang w:val="en-US" w:eastAsia="ja-JP"/>
              </w:rPr>
            </w:pPr>
            <w:r>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4B7E38A2" w14:textId="77777777" w:rsidR="00F01AEE" w:rsidRPr="002B2BD2" w:rsidRDefault="00F01AEE" w:rsidP="006C2852">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tcPr>
          <w:p w14:paraId="444F8654"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tcPr>
          <w:p w14:paraId="39E11870" w14:textId="77777777" w:rsidR="00F01AEE" w:rsidRPr="002B2BD2" w:rsidRDefault="00F01AEE" w:rsidP="006C2852">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tcPr>
          <w:p w14:paraId="0B7344F3" w14:textId="77777777" w:rsidR="00F01AEE" w:rsidRPr="002B2BD2" w:rsidRDefault="00F01AEE" w:rsidP="006C2852">
            <w:pPr>
              <w:pStyle w:val="TAC"/>
              <w:rPr>
                <w:lang w:val="en-US" w:eastAsia="ja-JP"/>
              </w:rPr>
            </w:pPr>
            <w:r w:rsidRPr="002B2BD2">
              <w:rPr>
                <w:lang w:val="en-US" w:eastAsia="ja-JP"/>
              </w:rPr>
              <w:t xml:space="preserve">UL to </w:t>
            </w:r>
            <w:r>
              <w:rPr>
                <w:lang w:val="en-US" w:eastAsia="ja-JP"/>
              </w:rPr>
              <w:t>D</w:t>
            </w:r>
            <w:r w:rsidRPr="002B2BD2">
              <w:rPr>
                <w:lang w:val="en-US" w:eastAsia="ja-JP"/>
              </w:rPr>
              <w:t>L</w:t>
            </w:r>
          </w:p>
        </w:tc>
        <w:tc>
          <w:tcPr>
            <w:tcW w:w="0" w:type="auto"/>
            <w:tcBorders>
              <w:top w:val="single" w:sz="4" w:space="0" w:color="auto"/>
              <w:left w:val="single" w:sz="4" w:space="0" w:color="auto"/>
              <w:bottom w:val="single" w:sz="4" w:space="0" w:color="auto"/>
              <w:right w:val="single" w:sz="4" w:space="0" w:color="auto"/>
            </w:tcBorders>
          </w:tcPr>
          <w:p w14:paraId="6028E3F6" w14:textId="77777777" w:rsidR="00F01AEE" w:rsidRDefault="00F01AEE" w:rsidP="006C2852">
            <w:pPr>
              <w:pStyle w:val="TAC"/>
              <w:rPr>
                <w:lang w:val="en-US" w:eastAsia="ja-JP"/>
              </w:rPr>
            </w:pPr>
            <w:r>
              <w:rPr>
                <w:lang w:val="en-US" w:eastAsia="ja-JP"/>
              </w:rPr>
              <w:t xml:space="preserve">2.6GHz, 4.9GHz, </w:t>
            </w: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tcPr>
          <w:p w14:paraId="1BBE2B5D" w14:textId="77777777" w:rsidR="00F01AEE" w:rsidRPr="002B2BD2" w:rsidRDefault="00F01AEE" w:rsidP="006C2852">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69923DD7" w14:textId="77777777" w:rsidR="00F01AEE" w:rsidRPr="002B2BD2" w:rsidRDefault="00F01AEE" w:rsidP="006C2852">
            <w:pPr>
              <w:pStyle w:val="TAC"/>
              <w:rPr>
                <w:lang w:val="en-US" w:eastAsia="ja-JP"/>
              </w:rPr>
            </w:pPr>
            <w:r>
              <w:rPr>
                <w:rFonts w:eastAsiaTheme="minorEastAsia" w:hint="eastAsia"/>
                <w:lang w:val="en-US" w:eastAsia="zh-CN"/>
              </w:rPr>
              <w:t>If</w:t>
            </w:r>
            <w:r>
              <w:rPr>
                <w:rFonts w:eastAsiaTheme="minorEastAsia"/>
                <w:lang w:val="en-US" w:eastAsia="zh-CN"/>
              </w:rPr>
              <w:t xml:space="preserve"> SBFD is considered</w:t>
            </w:r>
          </w:p>
        </w:tc>
      </w:tr>
    </w:tbl>
    <w:p w14:paraId="01434478" w14:textId="77777777" w:rsidR="00F01AEE" w:rsidRDefault="00F01AEE" w:rsidP="00C1163C">
      <w:pPr>
        <w:pStyle w:val="B1"/>
        <w:ind w:left="0" w:firstLine="0"/>
        <w:rPr>
          <w:rFonts w:eastAsiaTheme="minorEastAsia"/>
          <w:b/>
          <w:sz w:val="24"/>
          <w:szCs w:val="24"/>
          <w:lang w:eastAsia="zh-CN"/>
        </w:rPr>
      </w:pPr>
    </w:p>
    <w:p w14:paraId="6575C3BF" w14:textId="286F62F3" w:rsidR="00F01AEE" w:rsidRDefault="00F01AEE" w:rsidP="00C1163C">
      <w:pPr>
        <w:pStyle w:val="B1"/>
        <w:ind w:left="0" w:firstLine="0"/>
        <w:rPr>
          <w:rFonts w:eastAsiaTheme="minorEastAsia"/>
          <w:b/>
          <w:sz w:val="24"/>
          <w:szCs w:val="24"/>
          <w:lang w:eastAsia="zh-CN"/>
        </w:rPr>
      </w:pPr>
      <w:r>
        <w:rPr>
          <w:rFonts w:eastAsiaTheme="minorEastAsia"/>
          <w:b/>
          <w:sz w:val="24"/>
          <w:szCs w:val="24"/>
          <w:lang w:eastAsia="zh-CN"/>
        </w:rPr>
        <w:t>Proposal 3</w:t>
      </w:r>
      <w:r w:rsidRPr="00422E4B">
        <w:rPr>
          <w:rFonts w:eastAsiaTheme="minorEastAsia" w:hint="eastAsia"/>
          <w:b/>
          <w:sz w:val="24"/>
          <w:szCs w:val="24"/>
          <w:lang w:eastAsia="zh-CN"/>
        </w:rPr>
        <w:t>:</w:t>
      </w:r>
      <w:r>
        <w:rPr>
          <w:rFonts w:eastAsiaTheme="minorEastAsia"/>
          <w:b/>
          <w:sz w:val="24"/>
          <w:szCs w:val="24"/>
          <w:lang w:eastAsia="zh-CN"/>
        </w:rPr>
        <w:t xml:space="preserve"> RAN4 can consider to reuse the 0.45km ISD assumption for Macro Urban scenario.</w:t>
      </w:r>
    </w:p>
    <w:p w14:paraId="74F47D6E" w14:textId="6CEEE47C" w:rsidR="009267C2" w:rsidRPr="00AB3D40" w:rsidRDefault="009267C2" w:rsidP="009267C2">
      <w:pPr>
        <w:pStyle w:val="1"/>
        <w:rPr>
          <w:lang w:eastAsia="zh-CN"/>
        </w:rPr>
      </w:pPr>
      <w:bookmarkStart w:id="7" w:name="_GoBack"/>
      <w:bookmarkEnd w:id="7"/>
      <w:r>
        <w:t>Reference</w:t>
      </w:r>
    </w:p>
    <w:p w14:paraId="69713252" w14:textId="32FE16F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A083F" w:rsidRPr="004A083F">
        <w:rPr>
          <w:rFonts w:eastAsiaTheme="minorEastAsia"/>
          <w:sz w:val="24"/>
          <w:szCs w:val="24"/>
          <w:lang w:eastAsia="zh-CN"/>
        </w:rPr>
        <w:t>RP-252942</w:t>
      </w:r>
      <w:r w:rsidR="00F62330">
        <w:rPr>
          <w:rFonts w:eastAsiaTheme="minorEastAsia"/>
          <w:sz w:val="24"/>
          <w:szCs w:val="24"/>
          <w:lang w:eastAsia="zh-CN"/>
        </w:rPr>
        <w:t>, “</w:t>
      </w:r>
      <w:r w:rsidR="004A083F" w:rsidRPr="004A083F">
        <w:rPr>
          <w:rFonts w:eastAsiaTheme="minorEastAsia"/>
          <w:sz w:val="24"/>
          <w:szCs w:val="24"/>
          <w:lang w:eastAsia="zh-CN"/>
        </w:rPr>
        <w:t>New WID: UE RF enhancements for NR FR1, Phase 5</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4A083F">
        <w:rPr>
          <w:rFonts w:eastAsiaTheme="minorEastAsia"/>
          <w:sz w:val="24"/>
          <w:szCs w:val="24"/>
          <w:lang w:eastAsia="zh-CN"/>
        </w:rPr>
        <w:t>Vivo</w:t>
      </w:r>
      <w:r w:rsidR="004D299A" w:rsidRPr="004D299A">
        <w:rPr>
          <w:rFonts w:eastAsiaTheme="minorEastAsia"/>
          <w:sz w:val="24"/>
          <w:szCs w:val="24"/>
          <w:lang w:eastAsia="zh-CN"/>
        </w:rPr>
        <w:t>)</w:t>
      </w:r>
    </w:p>
    <w:p w14:paraId="0C5F6C26" w14:textId="0D4C475B" w:rsidR="009A63C2" w:rsidRPr="00405A5E" w:rsidRDefault="00405A5E" w:rsidP="009267C2">
      <w:pPr>
        <w:pStyle w:val="B1"/>
        <w:ind w:left="0" w:firstLine="0"/>
        <w:rPr>
          <w:rFonts w:eastAsiaTheme="minorEastAsia"/>
          <w:sz w:val="24"/>
          <w:szCs w:val="24"/>
          <w:lang w:eastAsia="zh-CN"/>
        </w:rPr>
      </w:pPr>
      <w:r w:rsidRPr="00405A5E">
        <w:rPr>
          <w:rFonts w:eastAsiaTheme="minorEastAsia" w:hint="eastAsia"/>
          <w:sz w:val="24"/>
          <w:szCs w:val="24"/>
          <w:lang w:eastAsia="zh-CN"/>
        </w:rPr>
        <w:t>[</w:t>
      </w:r>
      <w:r w:rsidRPr="00405A5E">
        <w:rPr>
          <w:rFonts w:eastAsiaTheme="minorEastAsia"/>
          <w:sz w:val="24"/>
          <w:szCs w:val="24"/>
          <w:lang w:eastAsia="zh-CN"/>
        </w:rPr>
        <w:t>2]</w:t>
      </w:r>
      <w:r>
        <w:rPr>
          <w:rFonts w:eastAsiaTheme="minorEastAsia"/>
          <w:sz w:val="24"/>
          <w:szCs w:val="24"/>
          <w:lang w:eastAsia="zh-CN"/>
        </w:rPr>
        <w:t xml:space="preserve"> TR 38.922, “</w:t>
      </w:r>
      <w:r w:rsidRPr="00405A5E">
        <w:rPr>
          <w:rFonts w:eastAsiaTheme="minorEastAsia"/>
          <w:sz w:val="24"/>
          <w:szCs w:val="24"/>
          <w:lang w:eastAsia="zh-CN"/>
        </w:rPr>
        <w:t>Study on International Mobile Telecommunications (IMT) parameters for 4400 - 4800 MHz, 7125 -</w:t>
      </w:r>
      <w:r>
        <w:rPr>
          <w:rFonts w:eastAsiaTheme="minorEastAsia"/>
          <w:sz w:val="24"/>
          <w:szCs w:val="24"/>
          <w:lang w:eastAsia="zh-CN"/>
        </w:rPr>
        <w:t xml:space="preserve"> 8400 MHz and 14800 - 15350 MHz”</w:t>
      </w:r>
    </w:p>
    <w:sectPr w:rsidR="009A63C2" w:rsidRPr="00405A5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18D26" w14:textId="77777777" w:rsidR="00D04458" w:rsidRPr="00A10429" w:rsidRDefault="00D04458" w:rsidP="0064547A">
      <w:pPr>
        <w:spacing w:after="0"/>
        <w:rPr>
          <w:kern w:val="2"/>
          <w:lang w:eastAsia="zh-CN"/>
        </w:rPr>
      </w:pPr>
      <w:r>
        <w:separator/>
      </w:r>
    </w:p>
  </w:endnote>
  <w:endnote w:type="continuationSeparator" w:id="0">
    <w:p w14:paraId="0F55615B" w14:textId="77777777" w:rsidR="00D04458" w:rsidRPr="00A10429" w:rsidRDefault="00D0445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88DF5" w14:textId="77777777" w:rsidR="00D04458" w:rsidRPr="00A10429" w:rsidRDefault="00D04458" w:rsidP="0064547A">
      <w:pPr>
        <w:spacing w:after="0"/>
        <w:rPr>
          <w:kern w:val="2"/>
          <w:lang w:eastAsia="zh-CN"/>
        </w:rPr>
      </w:pPr>
      <w:r>
        <w:separator/>
      </w:r>
    </w:p>
  </w:footnote>
  <w:footnote w:type="continuationSeparator" w:id="0">
    <w:p w14:paraId="27C79DC0" w14:textId="77777777" w:rsidR="00D04458" w:rsidRPr="00A10429" w:rsidRDefault="00D0445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DB4"/>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595"/>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31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1E9"/>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ADE"/>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06CF"/>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AEE"/>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nhideWhenUsed/>
    <w:qFormat/>
    <w:rsid w:val="00A51758"/>
    <w:rPr>
      <w:rFonts w:ascii="宋体"/>
      <w:sz w:val="18"/>
      <w:szCs w:val="18"/>
    </w:rPr>
  </w:style>
  <w:style w:type="character" w:customStyle="1" w:styleId="a5">
    <w:name w:val="文档结构图 字符"/>
    <w:link w:val="a4"/>
    <w:qFormat/>
    <w:rsid w:val="00A51758"/>
    <w:rPr>
      <w:rFonts w:ascii="宋体" w:hAnsi="Times New Roman"/>
      <w:sz w:val="18"/>
      <w:szCs w:val="18"/>
      <w:lang w:val="en-GB" w:eastAsia="en-US"/>
    </w:rPr>
  </w:style>
  <w:style w:type="table" w:styleId="a6">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nhideWhenUsed/>
    <w:qFormat/>
    <w:rsid w:val="009212EC"/>
    <w:pPr>
      <w:spacing w:after="0"/>
    </w:pPr>
    <w:rPr>
      <w:sz w:val="18"/>
      <w:szCs w:val="18"/>
    </w:rPr>
  </w:style>
  <w:style w:type="character" w:customStyle="1" w:styleId="a8">
    <w:name w:val="批注框文本 字符"/>
    <w:link w:val="a7"/>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qFormat/>
    <w:rsid w:val="00B971DE"/>
    <w:rPr>
      <w:rFonts w:ascii="Arial" w:eastAsia="Times New Roman" w:hAnsi="Arial"/>
      <w:b/>
      <w:i/>
      <w:noProof/>
      <w:sz w:val="18"/>
    </w:rPr>
  </w:style>
  <w:style w:type="paragraph" w:styleId="ad">
    <w:name w:val="Date"/>
    <w:basedOn w:val="a"/>
    <w:next w:val="a"/>
    <w:link w:val="ae"/>
    <w:uiPriority w:val="99"/>
    <w:unhideWhenUsed/>
    <w:qFormat/>
    <w:rsid w:val="004B3A83"/>
    <w:pPr>
      <w:ind w:leftChars="2500" w:left="100"/>
    </w:pPr>
  </w:style>
  <w:style w:type="character" w:customStyle="1" w:styleId="ae">
    <w:name w:val="日期 字符"/>
    <w:link w:val="ad"/>
    <w:uiPriority w:val="99"/>
    <w:qFormat/>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1"/>
    <w:rsid w:val="00E76B29"/>
    <w:pPr>
      <w:spacing w:before="180"/>
      <w:ind w:left="2693" w:hanging="2693"/>
    </w:pPr>
    <w:rPr>
      <w:b/>
    </w:rPr>
  </w:style>
  <w:style w:type="paragraph" w:styleId="1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rsid w:val="00E76B29"/>
    <w:pPr>
      <w:ind w:left="1701" w:hanging="1701"/>
    </w:pPr>
  </w:style>
  <w:style w:type="paragraph" w:styleId="42">
    <w:name w:val="toc 4"/>
    <w:basedOn w:val="32"/>
    <w:rsid w:val="00E76B29"/>
    <w:pPr>
      <w:ind w:left="1418" w:hanging="1418"/>
    </w:pPr>
  </w:style>
  <w:style w:type="paragraph" w:styleId="32">
    <w:name w:val="toc 3"/>
    <w:basedOn w:val="21"/>
    <w:rsid w:val="00E76B29"/>
    <w:pPr>
      <w:ind w:left="1134" w:hanging="1134"/>
    </w:pPr>
  </w:style>
  <w:style w:type="paragraph" w:styleId="21">
    <w:name w:val="toc 2"/>
    <w:basedOn w:val="11"/>
    <w:rsid w:val="00E76B29"/>
    <w:pPr>
      <w:keepNext w:val="0"/>
      <w:spacing w:before="0"/>
      <w:ind w:left="851" w:hanging="851"/>
    </w:pPr>
    <w:rPr>
      <w:sz w:val="20"/>
    </w:rPr>
  </w:style>
  <w:style w:type="paragraph" w:styleId="22">
    <w:name w:val="index 2"/>
    <w:basedOn w:val="12"/>
    <w:rsid w:val="00E76B29"/>
    <w:pPr>
      <w:ind w:left="284"/>
    </w:pPr>
  </w:style>
  <w:style w:type="paragraph" w:styleId="12">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rsid w:val="00E76B29"/>
    <w:pPr>
      <w:ind w:left="851"/>
    </w:pPr>
  </w:style>
  <w:style w:type="character" w:styleId="af3">
    <w:name w:val="footnote reference"/>
    <w:basedOn w:val="a0"/>
    <w:rsid w:val="00E76B29"/>
    <w:rPr>
      <w:b/>
      <w:position w:val="6"/>
      <w:sz w:val="16"/>
    </w:rPr>
  </w:style>
  <w:style w:type="paragraph" w:styleId="af4">
    <w:name w:val="footnote text"/>
    <w:basedOn w:val="a"/>
    <w:link w:val="af5"/>
    <w:rsid w:val="00E76B29"/>
    <w:pPr>
      <w:keepLines/>
      <w:spacing w:after="0"/>
      <w:ind w:left="454" w:hanging="454"/>
    </w:pPr>
    <w:rPr>
      <w:sz w:val="16"/>
    </w:rPr>
  </w:style>
  <w:style w:type="character" w:customStyle="1" w:styleId="af5">
    <w:name w:val="脚注文本 字符"/>
    <w:basedOn w:val="a0"/>
    <w:link w:val="af4"/>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1">
    <w:name w:val="toc 9"/>
    <w:basedOn w:val="81"/>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rsid w:val="00E76B29"/>
    <w:pPr>
      <w:ind w:left="1985" w:hanging="1985"/>
    </w:pPr>
  </w:style>
  <w:style w:type="paragraph" w:styleId="71">
    <w:name w:val="toc 7"/>
    <w:basedOn w:val="61"/>
    <w:next w:val="a"/>
    <w:rsid w:val="00E76B29"/>
    <w:pPr>
      <w:ind w:left="2268" w:hanging="2268"/>
    </w:pPr>
  </w:style>
  <w:style w:type="paragraph" w:styleId="24">
    <w:name w:val="List Bullet 2"/>
    <w:basedOn w:val="af6"/>
    <w:link w:val="25"/>
    <w:rsid w:val="00E76B29"/>
    <w:pPr>
      <w:ind w:left="851"/>
    </w:pPr>
  </w:style>
  <w:style w:type="paragraph" w:styleId="33">
    <w:name w:val="List Bullet 3"/>
    <w:basedOn w:val="24"/>
    <w:link w:val="34"/>
    <w:rsid w:val="00E76B29"/>
    <w:pPr>
      <w:ind w:left="1135"/>
    </w:pPr>
  </w:style>
  <w:style w:type="paragraph" w:styleId="af2">
    <w:name w:val="List Number"/>
    <w:basedOn w:val="af7"/>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6">
    <w:name w:val="List 2"/>
    <w:basedOn w:val="af7"/>
    <w:link w:val="27"/>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rsid w:val="00E76B29"/>
    <w:pPr>
      <w:ind w:left="1135"/>
    </w:pPr>
  </w:style>
  <w:style w:type="paragraph" w:styleId="43">
    <w:name w:val="List 4"/>
    <w:basedOn w:val="35"/>
    <w:rsid w:val="00E76B29"/>
    <w:pPr>
      <w:ind w:left="1418"/>
    </w:pPr>
  </w:style>
  <w:style w:type="paragraph" w:styleId="52">
    <w:name w:val="List 5"/>
    <w:basedOn w:val="43"/>
    <w:rsid w:val="00E76B29"/>
    <w:pPr>
      <w:ind w:left="1702"/>
    </w:pPr>
  </w:style>
  <w:style w:type="paragraph" w:customStyle="1" w:styleId="EditorsNote">
    <w:name w:val="Editor's Note"/>
    <w:basedOn w:val="NO"/>
    <w:link w:val="EditorsNoteChar2"/>
    <w:rsid w:val="00E76B29"/>
    <w:rPr>
      <w:color w:val="FF0000"/>
    </w:rPr>
  </w:style>
  <w:style w:type="paragraph" w:styleId="af7">
    <w:name w:val="List"/>
    <w:basedOn w:val="a"/>
    <w:link w:val="af8"/>
    <w:rsid w:val="00E76B29"/>
    <w:pPr>
      <w:ind w:left="568" w:hanging="284"/>
    </w:pPr>
  </w:style>
  <w:style w:type="paragraph" w:styleId="af6">
    <w:name w:val="List Bullet"/>
    <w:basedOn w:val="af7"/>
    <w:link w:val="af9"/>
    <w:rsid w:val="00E76B29"/>
  </w:style>
  <w:style w:type="paragraph" w:styleId="44">
    <w:name w:val="List Bullet 4"/>
    <w:basedOn w:val="33"/>
    <w:rsid w:val="00E76B29"/>
    <w:pPr>
      <w:ind w:left="1418"/>
    </w:pPr>
  </w:style>
  <w:style w:type="paragraph" w:styleId="53">
    <w:name w:val="List Bullet 5"/>
    <w:basedOn w:val="44"/>
    <w:rsid w:val="00E76B29"/>
    <w:pPr>
      <w:ind w:left="1702"/>
    </w:pPr>
  </w:style>
  <w:style w:type="paragraph" w:customStyle="1" w:styleId="B1">
    <w:name w:val="B1"/>
    <w:basedOn w:val="af7"/>
    <w:link w:val="B1Char"/>
    <w:qFormat/>
    <w:rsid w:val="00E76B29"/>
  </w:style>
  <w:style w:type="paragraph" w:customStyle="1" w:styleId="B2">
    <w:name w:val="B2"/>
    <w:basedOn w:val="26"/>
    <w:link w:val="B2Char"/>
    <w:qFormat/>
    <w:rsid w:val="00E76B29"/>
  </w:style>
  <w:style w:type="paragraph" w:customStyle="1" w:styleId="B3">
    <w:name w:val="B3"/>
    <w:basedOn w:val="35"/>
    <w:link w:val="B3Char"/>
    <w:qFormat/>
    <w:rsid w:val="00E76B29"/>
  </w:style>
  <w:style w:type="paragraph" w:customStyle="1" w:styleId="B4">
    <w:name w:val="B4"/>
    <w:basedOn w:val="43"/>
    <w:link w:val="B4Char"/>
    <w:rsid w:val="00E76B29"/>
  </w:style>
  <w:style w:type="paragraph" w:customStyle="1" w:styleId="B5">
    <w:name w:val="B5"/>
    <w:basedOn w:val="52"/>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a">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b">
    <w:name w:val="index heading"/>
    <w:basedOn w:val="a"/>
    <w:next w:val="a"/>
    <w:qFormat/>
    <w:rsid w:val="00722EEA"/>
    <w:pPr>
      <w:pBdr>
        <w:top w:val="single" w:sz="12" w:space="0" w:color="auto"/>
      </w:pBdr>
      <w:spacing w:before="360" w:after="240"/>
    </w:pPr>
    <w:rPr>
      <w:rFonts w:eastAsia="宋体"/>
      <w:b/>
      <w:i/>
      <w:sz w:val="26"/>
    </w:rPr>
  </w:style>
  <w:style w:type="paragraph" w:styleId="afc">
    <w:name w:val="Body Text"/>
    <w:basedOn w:val="a"/>
    <w:link w:val="afd"/>
    <w:unhideWhenUsed/>
    <w:rsid w:val="00DD11AC"/>
    <w:pPr>
      <w:overflowPunct/>
      <w:autoSpaceDE/>
      <w:autoSpaceDN/>
      <w:adjustRightInd/>
      <w:spacing w:after="120"/>
      <w:textAlignment w:val="auto"/>
    </w:pPr>
    <w:rPr>
      <w:rFonts w:eastAsiaTheme="minorEastAsia"/>
      <w:lang w:eastAsia="en-US"/>
    </w:rPr>
  </w:style>
  <w:style w:type="character" w:customStyle="1" w:styleId="afd">
    <w:name w:val="正文文本 字符"/>
    <w:basedOn w:val="a0"/>
    <w:link w:val="afc"/>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e">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
    <w:name w:val="Body Text Indent"/>
    <w:basedOn w:val="a"/>
    <w:link w:val="aff0"/>
    <w:unhideWhenUsed/>
    <w:qFormat/>
    <w:rsid w:val="00355E24"/>
    <w:pPr>
      <w:spacing w:after="120"/>
      <w:ind w:leftChars="200" w:left="420"/>
    </w:pPr>
  </w:style>
  <w:style w:type="character" w:customStyle="1" w:styleId="aff0">
    <w:name w:val="正文文本缩进 字符"/>
    <w:basedOn w:val="a0"/>
    <w:link w:val="aff"/>
    <w:qFormat/>
    <w:rsid w:val="00355E24"/>
    <w:rPr>
      <w:rFonts w:ascii="Times New Roman" w:eastAsia="Times New Roman" w:hAnsi="Times New Roman"/>
    </w:rPr>
  </w:style>
  <w:style w:type="character" w:styleId="aff1">
    <w:name w:val="Strong"/>
    <w:qFormat/>
    <w:rsid w:val="00CD3707"/>
    <w:rPr>
      <w:b/>
      <w:bCs/>
    </w:rPr>
  </w:style>
  <w:style w:type="character" w:styleId="aff2">
    <w:name w:val="Hyperlink"/>
    <w:basedOn w:val="a0"/>
    <w:qFormat/>
    <w:rsid w:val="00487E61"/>
    <w:rPr>
      <w:color w:val="0563C1" w:themeColor="hyperlink"/>
      <w:u w:val="single"/>
    </w:rPr>
  </w:style>
  <w:style w:type="character" w:styleId="aff3">
    <w:name w:val="annotation reference"/>
    <w:uiPriority w:val="99"/>
    <w:qFormat/>
    <w:rsid w:val="00487E61"/>
    <w:rPr>
      <w:sz w:val="16"/>
    </w:rPr>
  </w:style>
  <w:style w:type="paragraph" w:styleId="aff4">
    <w:name w:val="annotation text"/>
    <w:basedOn w:val="a"/>
    <w:link w:val="aff5"/>
    <w:uiPriority w:val="99"/>
    <w:qFormat/>
    <w:rsid w:val="00487E61"/>
    <w:rPr>
      <w:rFonts w:eastAsia="MS Mincho"/>
      <w:lang w:eastAsia="en-US"/>
    </w:rPr>
  </w:style>
  <w:style w:type="character" w:customStyle="1" w:styleId="aff5">
    <w:name w:val="批注文字 字符"/>
    <w:basedOn w:val="a0"/>
    <w:link w:val="aff4"/>
    <w:uiPriority w:val="99"/>
    <w:qFormat/>
    <w:rsid w:val="00487E61"/>
    <w:rPr>
      <w:rFonts w:ascii="Times New Roman" w:eastAsia="MS Mincho" w:hAnsi="Times New Roman"/>
      <w:lang w:eastAsia="en-US"/>
    </w:rPr>
  </w:style>
  <w:style w:type="paragraph" w:styleId="aff6">
    <w:name w:val="annotation subject"/>
    <w:basedOn w:val="aff4"/>
    <w:next w:val="aff4"/>
    <w:link w:val="aff7"/>
    <w:qFormat/>
    <w:rsid w:val="00487E61"/>
    <w:rPr>
      <w:b/>
      <w:bCs/>
    </w:rPr>
  </w:style>
  <w:style w:type="character" w:customStyle="1" w:styleId="aff7">
    <w:name w:val="批注主题 字符"/>
    <w:basedOn w:val="aff5"/>
    <w:link w:val="aff6"/>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8">
    <w:name w:val="Subtle Reference"/>
    <w:uiPriority w:val="31"/>
    <w:qFormat/>
    <w:rsid w:val="00487E61"/>
    <w:rPr>
      <w:smallCaps/>
      <w:color w:val="5A5A5A"/>
    </w:rPr>
  </w:style>
  <w:style w:type="paragraph" w:customStyle="1" w:styleId="TableText">
    <w:name w:val="TableText"/>
    <w:basedOn w:val="aff"/>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9">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a">
    <w:name w:val="Plain Text"/>
    <w:basedOn w:val="a"/>
    <w:link w:val="affb"/>
    <w:qFormat/>
    <w:rsid w:val="00487E61"/>
    <w:rPr>
      <w:rFonts w:ascii="Courier New" w:eastAsia="Malgun Gothic" w:hAnsi="Courier New"/>
      <w:lang w:val="nb-NO" w:eastAsia="ja-JP"/>
    </w:rPr>
  </w:style>
  <w:style w:type="character" w:customStyle="1" w:styleId="affb">
    <w:name w:val="纯文本 字符"/>
    <w:basedOn w:val="a0"/>
    <w:link w:val="affa"/>
    <w:qFormat/>
    <w:rsid w:val="00487E61"/>
    <w:rPr>
      <w:rFonts w:ascii="Courier New" w:eastAsia="Malgun Gothic" w:hAnsi="Courier New"/>
      <w:lang w:val="nb-NO" w:eastAsia="ja-JP"/>
    </w:rPr>
  </w:style>
  <w:style w:type="paragraph" w:styleId="28">
    <w:name w:val="Body Text 2"/>
    <w:basedOn w:val="a"/>
    <w:link w:val="29"/>
    <w:uiPriority w:val="99"/>
    <w:qFormat/>
    <w:rsid w:val="00487E61"/>
    <w:rPr>
      <w:rFonts w:eastAsia="Malgun Gothic"/>
      <w:i/>
      <w:lang w:eastAsia="x-none"/>
    </w:rPr>
  </w:style>
  <w:style w:type="character" w:customStyle="1" w:styleId="29">
    <w:name w:val="正文文本 2 字符"/>
    <w:basedOn w:val="a0"/>
    <w:link w:val="28"/>
    <w:uiPriority w:val="99"/>
    <w:qFormat/>
    <w:rsid w:val="00487E61"/>
    <w:rPr>
      <w:rFonts w:ascii="Times New Roman" w:eastAsia="Malgun Gothic" w:hAnsi="Times New Roman"/>
      <w:i/>
      <w:lang w:eastAsia="x-none"/>
    </w:rPr>
  </w:style>
  <w:style w:type="paragraph" w:styleId="36">
    <w:name w:val="Body Text 3"/>
    <w:basedOn w:val="a"/>
    <w:link w:val="37"/>
    <w:uiPriority w:val="99"/>
    <w:qFormat/>
    <w:rsid w:val="00487E61"/>
    <w:pPr>
      <w:keepNext/>
      <w:keepLines/>
    </w:pPr>
    <w:rPr>
      <w:rFonts w:eastAsia="Osaka"/>
      <w:color w:val="000000"/>
      <w:lang w:eastAsia="x-none"/>
    </w:rPr>
  </w:style>
  <w:style w:type="character" w:customStyle="1" w:styleId="37">
    <w:name w:val="正文文本 3 字符"/>
    <w:basedOn w:val="a0"/>
    <w:link w:val="36"/>
    <w:uiPriority w:val="99"/>
    <w:qFormat/>
    <w:rsid w:val="00487E61"/>
    <w:rPr>
      <w:rFonts w:ascii="Times New Roman" w:eastAsia="Osaka" w:hAnsi="Times New Roman"/>
      <w:color w:val="000000"/>
      <w:lang w:eastAsia="x-none"/>
    </w:rPr>
  </w:style>
  <w:style w:type="character" w:styleId="affc">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a">
    <w:name w:val="Body Text Indent 2"/>
    <w:basedOn w:val="a"/>
    <w:link w:val="2b"/>
    <w:uiPriority w:val="99"/>
    <w:qFormat/>
    <w:rsid w:val="00487E61"/>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487E61"/>
    <w:rPr>
      <w:rFonts w:ascii="Times New Roman" w:eastAsia="MS Mincho" w:hAnsi="Times New Roman"/>
      <w:lang w:eastAsia="en-US"/>
    </w:rPr>
  </w:style>
  <w:style w:type="paragraph" w:styleId="54">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3">
    <w:name w:val="修订1"/>
    <w:hidden/>
    <w:semiHidden/>
    <w:qFormat/>
    <w:rsid w:val="00487E61"/>
    <w:rPr>
      <w:rFonts w:ascii="Times New Roman" w:eastAsia="Batang" w:hAnsi="Times New Roman"/>
      <w:lang w:eastAsia="en-US"/>
    </w:rPr>
  </w:style>
  <w:style w:type="paragraph" w:styleId="affd">
    <w:name w:val="endnote text"/>
    <w:basedOn w:val="a"/>
    <w:link w:val="affe"/>
    <w:uiPriority w:val="99"/>
    <w:qFormat/>
    <w:rsid w:val="00487E61"/>
    <w:pPr>
      <w:snapToGrid w:val="0"/>
    </w:pPr>
    <w:rPr>
      <w:lang w:eastAsia="x-none"/>
    </w:rPr>
  </w:style>
  <w:style w:type="character" w:customStyle="1" w:styleId="affe">
    <w:name w:val="尾注文本 字符"/>
    <w:basedOn w:val="a0"/>
    <w:link w:val="affd"/>
    <w:uiPriority w:val="99"/>
    <w:qFormat/>
    <w:rsid w:val="00487E61"/>
    <w:rPr>
      <w:rFonts w:ascii="Times New Roman" w:eastAsia="Times New Roman" w:hAnsi="Times New Roman"/>
      <w:lang w:eastAsia="x-none"/>
    </w:rPr>
  </w:style>
  <w:style w:type="character" w:styleId="afff">
    <w:name w:val="endnote reference"/>
    <w:qFormat/>
    <w:rsid w:val="00487E61"/>
    <w:rPr>
      <w:vertAlign w:val="superscript"/>
    </w:rPr>
  </w:style>
  <w:style w:type="paragraph" w:styleId="afff0">
    <w:name w:val="Title"/>
    <w:basedOn w:val="a"/>
    <w:next w:val="a"/>
    <w:link w:val="afff1"/>
    <w:uiPriority w:val="99"/>
    <w:qFormat/>
    <w:rsid w:val="00487E61"/>
    <w:pPr>
      <w:spacing w:before="240" w:after="60"/>
      <w:outlineLvl w:val="0"/>
    </w:pPr>
    <w:rPr>
      <w:rFonts w:ascii="Courier New" w:eastAsia="Malgun Gothic" w:hAnsi="Courier New"/>
      <w:lang w:val="nb-NO" w:eastAsia="x-none"/>
    </w:rPr>
  </w:style>
  <w:style w:type="character" w:customStyle="1" w:styleId="afff1">
    <w:name w:val="标题 字符"/>
    <w:basedOn w:val="a0"/>
    <w:link w:val="afff0"/>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8">
    <w:name w:val="Body Text Indent 3"/>
    <w:basedOn w:val="a"/>
    <w:link w:val="39"/>
    <w:uiPriority w:val="99"/>
    <w:qFormat/>
    <w:rsid w:val="00487E61"/>
    <w:pPr>
      <w:ind w:left="1080"/>
    </w:pPr>
    <w:rPr>
      <w:rFonts w:eastAsia="Yu Mincho"/>
      <w:lang w:eastAsia="en-US"/>
    </w:rPr>
  </w:style>
  <w:style w:type="character" w:customStyle="1" w:styleId="39">
    <w:name w:val="正文文本缩进 3 字符"/>
    <w:basedOn w:val="a0"/>
    <w:link w:val="38"/>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8">
    <w:name w:val="列表 字符"/>
    <w:link w:val="af7"/>
    <w:qFormat/>
    <w:rsid w:val="00487E61"/>
    <w:rPr>
      <w:rFonts w:ascii="Times New Roman" w:eastAsia="Times New Roman" w:hAnsi="Times New Roman"/>
    </w:rPr>
  </w:style>
  <w:style w:type="character" w:customStyle="1" w:styleId="27">
    <w:name w:val="列表 2 字符"/>
    <w:link w:val="26"/>
    <w:qFormat/>
    <w:rsid w:val="00487E61"/>
    <w:rPr>
      <w:rFonts w:ascii="Times New Roman" w:eastAsia="Times New Roman" w:hAnsi="Times New Roman"/>
    </w:rPr>
  </w:style>
  <w:style w:type="character" w:customStyle="1" w:styleId="34">
    <w:name w:val="列表项目符号 3 字符"/>
    <w:link w:val="33"/>
    <w:qFormat/>
    <w:rsid w:val="00487E61"/>
    <w:rPr>
      <w:rFonts w:ascii="Times New Roman" w:eastAsia="Times New Roman" w:hAnsi="Times New Roman"/>
    </w:rPr>
  </w:style>
  <w:style w:type="character" w:customStyle="1" w:styleId="25">
    <w:name w:val="列表项目符号 2 字符"/>
    <w:link w:val="24"/>
    <w:qFormat/>
    <w:rsid w:val="00487E61"/>
    <w:rPr>
      <w:rFonts w:ascii="Times New Roman" w:eastAsia="Times New Roman" w:hAnsi="Times New Roman"/>
    </w:rPr>
  </w:style>
  <w:style w:type="character" w:customStyle="1" w:styleId="af9">
    <w:name w:val="列表项目符号 字符"/>
    <w:link w:val="af6"/>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c">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2">
    <w:name w:val="line number"/>
    <w:qFormat/>
    <w:rsid w:val="00487E61"/>
    <w:rPr>
      <w:rFonts w:ascii="Arial" w:eastAsia="宋体" w:hAnsi="Arial" w:cs="Arial"/>
      <w:color w:val="0000FF"/>
      <w:kern w:val="2"/>
      <w:lang w:val="en-US" w:eastAsia="zh-CN" w:bidi="ar-SA"/>
    </w:rPr>
  </w:style>
  <w:style w:type="paragraph" w:styleId="afff3">
    <w:name w:val="Block Text"/>
    <w:basedOn w:val="a"/>
    <w:qFormat/>
    <w:rsid w:val="00487E61"/>
    <w:pPr>
      <w:spacing w:after="120"/>
      <w:ind w:left="1440" w:right="1440"/>
    </w:pPr>
    <w:rPr>
      <w:rFonts w:eastAsia="MS Mincho"/>
      <w:lang w:eastAsia="en-US"/>
    </w:rPr>
  </w:style>
  <w:style w:type="paragraph" w:styleId="afff4">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5">
    <w:name w:val="Note Heading"/>
    <w:basedOn w:val="a"/>
    <w:next w:val="a"/>
    <w:link w:val="afff6"/>
    <w:qFormat/>
    <w:rsid w:val="00487E61"/>
    <w:rPr>
      <w:rFonts w:eastAsia="MS Mincho"/>
      <w:lang w:eastAsia="zh-CN"/>
    </w:rPr>
  </w:style>
  <w:style w:type="character" w:customStyle="1" w:styleId="afff6">
    <w:name w:val="注释标题 字符"/>
    <w:basedOn w:val="a0"/>
    <w:link w:val="afff5"/>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7">
    <w:name w:val="수정"/>
    <w:hidden/>
    <w:semiHidden/>
    <w:qFormat/>
    <w:rsid w:val="00487E61"/>
    <w:rPr>
      <w:rFonts w:ascii="Times New Roman" w:eastAsia="Batang" w:hAnsi="Times New Roman"/>
      <w:lang w:eastAsia="en-US"/>
    </w:rPr>
  </w:style>
  <w:style w:type="paragraph" w:customStyle="1" w:styleId="afff8">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9">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a">
    <w:name w:val="macro"/>
    <w:link w:val="afffb"/>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b">
    <w:name w:val="宏文本 字符"/>
    <w:basedOn w:val="a0"/>
    <w:link w:val="afffa"/>
    <w:uiPriority w:val="99"/>
    <w:qFormat/>
    <w:rsid w:val="00487E61"/>
    <w:rPr>
      <w:rFonts w:ascii="Courier New" w:hAnsi="Courier New"/>
      <w:kern w:val="2"/>
      <w:sz w:val="24"/>
      <w:lang w:val="en-US" w:eastAsia="zh-CN"/>
    </w:rPr>
  </w:style>
  <w:style w:type="paragraph" w:styleId="82">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b">
    <w:name w:val="修订3"/>
    <w:hidden/>
    <w:semiHidden/>
    <w:qFormat/>
    <w:rsid w:val="00487E61"/>
    <w:rPr>
      <w:rFonts w:ascii="Times New Roman" w:eastAsia="Batang" w:hAnsi="Times New Roman"/>
      <w:lang w:eastAsia="en-US"/>
    </w:rPr>
  </w:style>
  <w:style w:type="table" w:styleId="afffc">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4">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d">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e">
    <w:name w:val="Normal Indent"/>
    <w:basedOn w:val="a"/>
    <w:link w:val="affff"/>
    <w:uiPriority w:val="99"/>
    <w:qFormat/>
    <w:rsid w:val="00487E61"/>
    <w:pPr>
      <w:overflowPunct/>
      <w:autoSpaceDE/>
      <w:autoSpaceDN/>
      <w:adjustRightInd/>
      <w:spacing w:after="0"/>
      <w:ind w:left="851"/>
      <w:textAlignment w:val="auto"/>
    </w:pPr>
    <w:rPr>
      <w:rFonts w:eastAsia="MS Mincho"/>
      <w:lang w:val="it-IT"/>
    </w:rPr>
  </w:style>
  <w:style w:type="character" w:customStyle="1" w:styleId="affff">
    <w:name w:val="正文缩进 字符"/>
    <w:link w:val="afffe"/>
    <w:uiPriority w:val="99"/>
    <w:qFormat/>
    <w:locked/>
    <w:rsid w:val="00487E61"/>
    <w:rPr>
      <w:rFonts w:ascii="Times New Roman" w:eastAsia="MS Mincho" w:hAnsi="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738C5-92B1-4059-B434-FD6E367E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2960</TotalTime>
  <Pages>4</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246</cp:revision>
  <dcterms:created xsi:type="dcterms:W3CDTF">2025-04-29T07:14:00Z</dcterms:created>
  <dcterms:modified xsi:type="dcterms:W3CDTF">2025-10-02T14:13:00Z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